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C0C6" w14:textId="13FEF6B6" w:rsidR="001540C9" w:rsidRPr="00EE5D44" w:rsidRDefault="00410CEC" w:rsidP="00E44E54">
      <w:pPr>
        <w:rPr>
          <w:rFonts w:ascii="HGPｺﾞｼｯｸM" w:eastAsia="HGPｺﾞｼｯｸM" w:hAnsi="HGPｺﾞｼｯｸE"/>
          <w:b/>
          <w:bCs/>
          <w:color w:val="FF0000"/>
          <w:sz w:val="34"/>
          <w:szCs w:val="34"/>
        </w:rPr>
      </w:pPr>
      <w:r w:rsidRPr="00EE5D44">
        <w:rPr>
          <w:rFonts w:ascii="HGPｺﾞｼｯｸM" w:eastAsia="HGPｺﾞｼｯｸM" w:hAnsi="HGPｺﾞｼｯｸE" w:hint="eastAsia"/>
          <w:b/>
          <w:bCs/>
          <w:color w:val="FF0000"/>
          <w:sz w:val="34"/>
          <w:szCs w:val="34"/>
          <w:u w:val="single"/>
        </w:rPr>
        <w:t>9月30日迄の定員</w:t>
      </w:r>
      <w:r w:rsidRPr="00EE5D44">
        <w:rPr>
          <w:rFonts w:ascii="HGPｺﾞｼｯｸM" w:eastAsia="HGPｺﾞｼｯｸM" w:hAnsi="HGPｺﾞｼｯｸE" w:hint="eastAsia"/>
          <w:b/>
          <w:bCs/>
          <w:color w:val="FF0000"/>
          <w:sz w:val="34"/>
          <w:szCs w:val="34"/>
        </w:rPr>
        <w:t>で使用希望の場合</w:t>
      </w:r>
      <w:r w:rsidR="0065667C" w:rsidRPr="00EE5D44">
        <w:rPr>
          <w:rFonts w:ascii="HGPｺﾞｼｯｸM" w:eastAsia="HGPｺﾞｼｯｸM" w:hAnsi="HGPｺﾞｼｯｸE" w:hint="eastAsia"/>
          <w:b/>
          <w:bCs/>
          <w:color w:val="FF0000"/>
          <w:sz w:val="34"/>
          <w:szCs w:val="34"/>
        </w:rPr>
        <w:t xml:space="preserve">　→　＜参考例1＞へ</w:t>
      </w:r>
    </w:p>
    <w:p w14:paraId="1AF89E28" w14:textId="12A86158" w:rsidR="00B26D65" w:rsidRPr="00A64A34" w:rsidRDefault="00B26D65" w:rsidP="00A64A34">
      <w:pPr>
        <w:ind w:left="447" w:hangingChars="200" w:hanging="447"/>
        <w:jc w:val="left"/>
        <w:rPr>
          <w:rFonts w:ascii="HGPｺﾞｼｯｸM" w:eastAsia="HGPｺﾞｼｯｸM" w:hAnsi="HGPｺﾞｼｯｸE" w:hint="eastAsia"/>
          <w:color w:val="FF0000"/>
          <w:sz w:val="24"/>
          <w:szCs w:val="28"/>
        </w:rPr>
      </w:pPr>
      <w:r w:rsidRPr="00EE5D44">
        <w:rPr>
          <w:rFonts w:ascii="HGPｺﾞｼｯｸM" w:eastAsia="HGPｺﾞｼｯｸM" w:hAnsi="HGPｺﾞｼｯｸE" w:hint="eastAsia"/>
          <w:color w:val="FF0000"/>
          <w:sz w:val="24"/>
          <w:szCs w:val="28"/>
        </w:rPr>
        <w:t>※</w:t>
      </w:r>
      <w:r w:rsidR="00410CEC" w:rsidRPr="00EE5D44">
        <w:rPr>
          <w:rFonts w:ascii="HGPｺﾞｼｯｸM" w:eastAsia="HGPｺﾞｼｯｸM" w:hAnsi="HGPｺﾞｼｯｸE" w:hint="eastAsia"/>
          <w:color w:val="FF0000"/>
          <w:sz w:val="24"/>
          <w:szCs w:val="28"/>
        </w:rPr>
        <w:t xml:space="preserve">　</w:t>
      </w:r>
      <w:r w:rsidR="0065667C" w:rsidRPr="00EE5D44">
        <w:rPr>
          <w:rFonts w:ascii="HGPｺﾞｼｯｸM" w:eastAsia="HGPｺﾞｼｯｸM" w:hAnsi="HGPｺﾞｼｯｸE" w:hint="eastAsia"/>
          <w:color w:val="FF0000"/>
          <w:sz w:val="24"/>
          <w:szCs w:val="28"/>
        </w:rPr>
        <w:t xml:space="preserve"> </w:t>
      </w:r>
      <w:r w:rsidRPr="00EE5D44">
        <w:rPr>
          <w:rFonts w:ascii="HGPｺﾞｼｯｸM" w:eastAsia="HGPｺﾞｼｯｸM" w:hAnsi="HGPｺﾞｼｯｸE" w:hint="eastAsia"/>
          <w:color w:val="FF0000"/>
          <w:sz w:val="24"/>
          <w:szCs w:val="28"/>
        </w:rPr>
        <w:t>(1)～(</w:t>
      </w:r>
      <w:r w:rsidR="006665AE">
        <w:rPr>
          <w:rFonts w:ascii="HGPｺﾞｼｯｸM" w:eastAsia="HGPｺﾞｼｯｸM" w:hAnsi="HGPｺﾞｼｯｸE" w:hint="eastAsia"/>
          <w:color w:val="FF0000"/>
          <w:sz w:val="24"/>
          <w:szCs w:val="28"/>
        </w:rPr>
        <w:t>６</w:t>
      </w:r>
      <w:r w:rsidRPr="00EE5D44">
        <w:rPr>
          <w:rFonts w:ascii="HGPｺﾞｼｯｸM" w:eastAsia="HGPｺﾞｼｯｸM" w:hAnsi="HGPｺﾞｼｯｸE" w:hint="eastAsia"/>
          <w:color w:val="FF0000"/>
          <w:sz w:val="24"/>
          <w:szCs w:val="28"/>
        </w:rPr>
        <w:t>)</w:t>
      </w:r>
      <w:r w:rsidR="0061796E" w:rsidRPr="00EE5D44">
        <w:rPr>
          <w:rFonts w:ascii="HGPｺﾞｼｯｸM" w:eastAsia="HGPｺﾞｼｯｸM" w:hAnsi="HGPｺﾞｼｯｸE" w:hint="eastAsia"/>
          <w:color w:val="FF0000"/>
          <w:sz w:val="24"/>
          <w:szCs w:val="28"/>
        </w:rPr>
        <w:t>の感染防止対策を実践していただけるように作成してください。</w:t>
      </w:r>
    </w:p>
    <w:p w14:paraId="1E0A93BE" w14:textId="1FF2A78B" w:rsidR="0065667C" w:rsidRPr="00EE5D44" w:rsidRDefault="0065667C" w:rsidP="0065667C">
      <w:pPr>
        <w:rPr>
          <w:rFonts w:ascii="HGPｺﾞｼｯｸM" w:eastAsia="HGPｺﾞｼｯｸM" w:hAnsi="HGPｺﾞｼｯｸE"/>
          <w:b/>
          <w:bCs/>
          <w:color w:val="FF0000"/>
          <w:sz w:val="34"/>
          <w:szCs w:val="34"/>
        </w:rPr>
      </w:pPr>
      <w:r w:rsidRPr="00EE5D44">
        <w:rPr>
          <w:rFonts w:ascii="HGPｺﾞｼｯｸM" w:eastAsia="HGPｺﾞｼｯｸM" w:hAnsi="HGPｺﾞｼｯｸE" w:hint="eastAsia"/>
          <w:b/>
          <w:bCs/>
          <w:color w:val="FF0000"/>
          <w:sz w:val="34"/>
          <w:szCs w:val="34"/>
          <w:u w:val="single"/>
        </w:rPr>
        <w:t>10月1日</w:t>
      </w:r>
      <w:r w:rsidR="00A259A2" w:rsidRPr="00EE5D44">
        <w:rPr>
          <w:rFonts w:ascii="HGPｺﾞｼｯｸM" w:eastAsia="HGPｺﾞｼｯｸM" w:hAnsi="HGPｺﾞｼｯｸE" w:hint="eastAsia"/>
          <w:b/>
          <w:bCs/>
          <w:color w:val="FF0000"/>
          <w:sz w:val="34"/>
          <w:szCs w:val="34"/>
          <w:u w:val="single"/>
        </w:rPr>
        <w:t>から</w:t>
      </w:r>
      <w:r w:rsidRPr="00EE5D44">
        <w:rPr>
          <w:rFonts w:ascii="HGPｺﾞｼｯｸM" w:eastAsia="HGPｺﾞｼｯｸM" w:hAnsi="HGPｺﾞｼｯｸE" w:hint="eastAsia"/>
          <w:b/>
          <w:bCs/>
          <w:color w:val="FF0000"/>
          <w:sz w:val="34"/>
          <w:szCs w:val="34"/>
          <w:u w:val="single"/>
        </w:rPr>
        <w:t>の定員</w:t>
      </w:r>
      <w:r w:rsidRPr="00EE5D44">
        <w:rPr>
          <w:rFonts w:ascii="HGPｺﾞｼｯｸM" w:eastAsia="HGPｺﾞｼｯｸM" w:hAnsi="HGPｺﾞｼｯｸE" w:hint="eastAsia"/>
          <w:b/>
          <w:bCs/>
          <w:color w:val="FF0000"/>
          <w:sz w:val="34"/>
          <w:szCs w:val="34"/>
        </w:rPr>
        <w:t>で使用希望の場合　→　＜参考例2＞へ</w:t>
      </w:r>
    </w:p>
    <w:p w14:paraId="01D9691A" w14:textId="1949F922" w:rsidR="0061796E" w:rsidRDefault="0065667C" w:rsidP="0043042F">
      <w:pPr>
        <w:ind w:left="447" w:hangingChars="200" w:hanging="447"/>
        <w:jc w:val="left"/>
        <w:rPr>
          <w:rFonts w:ascii="HGPｺﾞｼｯｸM" w:eastAsia="HGPｺﾞｼｯｸM" w:hAnsi="HGPｺﾞｼｯｸE"/>
          <w:color w:val="FF0000"/>
          <w:sz w:val="24"/>
          <w:szCs w:val="28"/>
        </w:rPr>
      </w:pPr>
      <w:r w:rsidRPr="00EE5D44">
        <w:rPr>
          <w:rFonts w:ascii="HGPｺﾞｼｯｸM" w:eastAsia="HGPｺﾞｼｯｸM" w:hAnsi="HGPｺﾞｼｯｸE" w:hint="eastAsia"/>
          <w:color w:val="FF0000"/>
          <w:sz w:val="24"/>
          <w:szCs w:val="28"/>
        </w:rPr>
        <w:t xml:space="preserve">※　</w:t>
      </w:r>
      <w:r w:rsidR="00A259A2" w:rsidRPr="00EE5D44">
        <w:rPr>
          <w:rFonts w:ascii="HGPｺﾞｼｯｸM" w:eastAsia="HGPｺﾞｼｯｸM" w:hAnsi="HGPｺﾞｼｯｸE" w:hint="eastAsia"/>
          <w:color w:val="FF0000"/>
          <w:sz w:val="24"/>
          <w:szCs w:val="28"/>
        </w:rPr>
        <w:t>国が発出している「イベント開催制限の緩和に伴うリスクを軽減するための措置」を</w:t>
      </w:r>
      <w:r w:rsidR="0061796E" w:rsidRPr="00EE5D44">
        <w:rPr>
          <w:rFonts w:ascii="HGPｺﾞｼｯｸM" w:eastAsia="HGPｺﾞｼｯｸM" w:hAnsi="HGPｺﾞｼｯｸE" w:hint="eastAsia"/>
          <w:color w:val="FF0000"/>
          <w:sz w:val="24"/>
          <w:szCs w:val="28"/>
        </w:rPr>
        <w:t>含め、実践していただけるように作成してください</w:t>
      </w:r>
      <w:r w:rsidRPr="00EE5D44">
        <w:rPr>
          <w:rFonts w:ascii="HGPｺﾞｼｯｸM" w:eastAsia="HGPｺﾞｼｯｸM" w:hAnsi="HGPｺﾞｼｯｸE" w:hint="eastAsia"/>
          <w:color w:val="FF0000"/>
          <w:sz w:val="24"/>
          <w:szCs w:val="28"/>
        </w:rPr>
        <w:t>。</w:t>
      </w:r>
    </w:p>
    <w:p w14:paraId="054AD65B" w14:textId="77777777" w:rsidR="00EE5D44" w:rsidRPr="00EE5D44" w:rsidRDefault="00EE5D44" w:rsidP="0043042F">
      <w:pPr>
        <w:ind w:left="447" w:hangingChars="200" w:hanging="447"/>
        <w:jc w:val="left"/>
        <w:rPr>
          <w:rFonts w:ascii="HGPｺﾞｼｯｸM" w:eastAsia="HGPｺﾞｼｯｸM" w:hAnsi="HGPｺﾞｼｯｸE"/>
          <w:color w:val="FF0000"/>
          <w:sz w:val="24"/>
          <w:szCs w:val="28"/>
        </w:rPr>
      </w:pPr>
    </w:p>
    <w:p w14:paraId="3F5CE351" w14:textId="0A4CC39D" w:rsidR="00626704" w:rsidRPr="00EE5D44" w:rsidRDefault="00626704" w:rsidP="00E96B14">
      <w:pPr>
        <w:tabs>
          <w:tab w:val="right" w:pos="8504"/>
        </w:tabs>
        <w:ind w:firstLineChars="100" w:firstLine="223"/>
        <w:jc w:val="left"/>
        <w:rPr>
          <w:rFonts w:ascii="HGPｺﾞｼｯｸM" w:eastAsia="HGPｺﾞｼｯｸM" w:hAnsi="AR Pゴシック体M"/>
          <w:color w:val="FF0000"/>
          <w:sz w:val="24"/>
          <w:szCs w:val="28"/>
        </w:rPr>
      </w:pPr>
      <w:r w:rsidRPr="00EE5D44">
        <w:rPr>
          <w:rFonts w:ascii="HGPｺﾞｼｯｸM" w:eastAsia="HGPｺﾞｼｯｸM" w:hAnsi="AR Pゴシック体M" w:hint="eastAsia"/>
          <w:color w:val="FF0000"/>
          <w:sz w:val="24"/>
          <w:szCs w:val="28"/>
        </w:rPr>
        <w:t>ホールを利用される場合は、別</w:t>
      </w:r>
      <w:r w:rsidR="002C0F20" w:rsidRPr="00EE5D44">
        <w:rPr>
          <w:rFonts w:ascii="HGPｺﾞｼｯｸM" w:eastAsia="HGPｺﾞｼｯｸM" w:hAnsi="AR Pゴシック体M" w:hint="eastAsia"/>
          <w:color w:val="FF0000"/>
          <w:sz w:val="24"/>
          <w:szCs w:val="28"/>
        </w:rPr>
        <w:t>紙</w:t>
      </w:r>
      <w:r w:rsidRPr="00EE5D44">
        <w:rPr>
          <w:rFonts w:ascii="HGPｺﾞｼｯｸM" w:eastAsia="HGPｺﾞｼｯｸM" w:hAnsi="AR Pゴシック体M" w:hint="eastAsia"/>
          <w:color w:val="FF0000"/>
          <w:sz w:val="24"/>
          <w:szCs w:val="28"/>
        </w:rPr>
        <w:t>チェックリスト</w:t>
      </w:r>
      <w:r w:rsidR="0043042F" w:rsidRPr="00EE5D44">
        <w:rPr>
          <w:rFonts w:ascii="HGPｺﾞｼｯｸM" w:eastAsia="HGPｺﾞｼｯｸM" w:hAnsi="AR Pゴシック体M" w:hint="eastAsia"/>
          <w:color w:val="FF0000"/>
          <w:sz w:val="24"/>
          <w:szCs w:val="28"/>
        </w:rPr>
        <w:t>も</w:t>
      </w:r>
      <w:r w:rsidRPr="00EE5D44">
        <w:rPr>
          <w:rFonts w:ascii="HGPｺﾞｼｯｸM" w:eastAsia="HGPｺﾞｼｯｸM" w:hAnsi="AR Pゴシック体M" w:hint="eastAsia"/>
          <w:color w:val="FF0000"/>
          <w:sz w:val="24"/>
          <w:szCs w:val="28"/>
        </w:rPr>
        <w:t>参考に</w:t>
      </w:r>
      <w:r w:rsidR="00883612" w:rsidRPr="00EE5D44">
        <w:rPr>
          <w:rFonts w:ascii="HGPｺﾞｼｯｸM" w:eastAsia="HGPｺﾞｼｯｸM" w:hAnsi="AR Pゴシック体M" w:hint="eastAsia"/>
          <w:color w:val="FF0000"/>
          <w:sz w:val="24"/>
          <w:szCs w:val="28"/>
        </w:rPr>
        <w:t>活用してください。</w:t>
      </w:r>
    </w:p>
    <w:p w14:paraId="0B94AFCD" w14:textId="1A4AB0DA" w:rsidR="001540C9" w:rsidRPr="00E44E54" w:rsidRDefault="0019760A" w:rsidP="000F55F8">
      <w:pPr>
        <w:ind w:firstLineChars="500" w:firstLine="2116"/>
        <w:rPr>
          <w:rFonts w:ascii="AR Pゴシック体M" w:eastAsia="AR Pゴシック体M" w:hAnsi="AR Pゴシック体M"/>
          <w:sz w:val="24"/>
          <w:szCs w:val="28"/>
        </w:rPr>
      </w:pPr>
      <w:r>
        <w:rPr>
          <w:rFonts w:ascii="HGPｺﾞｼｯｸM" w:eastAsia="HGPｺﾞｼｯｸM" w:hAnsi="AR Pゴシック体M" w:hint="eastAsia"/>
          <w:noProof/>
          <w:color w:val="FF0000"/>
          <w:sz w:val="44"/>
          <w:szCs w:val="48"/>
        </w:rPr>
        <mc:AlternateContent>
          <mc:Choice Requires="wps">
            <w:drawing>
              <wp:anchor distT="0" distB="0" distL="114300" distR="114300" simplePos="0" relativeHeight="251660288" behindDoc="0" locked="0" layoutInCell="1" allowOverlap="1" wp14:anchorId="2B7208FA" wp14:editId="4F0D2F73">
                <wp:simplePos x="0" y="0"/>
                <wp:positionH relativeFrom="column">
                  <wp:posOffset>-356235</wp:posOffset>
                </wp:positionH>
                <wp:positionV relativeFrom="paragraph">
                  <wp:posOffset>100966</wp:posOffset>
                </wp:positionV>
                <wp:extent cx="137160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1600" cy="647700"/>
                        </a:xfrm>
                        <a:prstGeom prst="rect">
                          <a:avLst/>
                        </a:prstGeom>
                        <a:noFill/>
                        <a:ln w="6350">
                          <a:noFill/>
                        </a:ln>
                      </wps:spPr>
                      <wps:txbx>
                        <w:txbxContent>
                          <w:p w14:paraId="4C583DA1" w14:textId="4A8456F7" w:rsidR="0019760A" w:rsidRPr="0019760A" w:rsidRDefault="0019760A">
                            <w:pPr>
                              <w:rPr>
                                <w:sz w:val="32"/>
                                <w:szCs w:val="36"/>
                              </w:rPr>
                            </w:pPr>
                            <w:r w:rsidRPr="0019760A">
                              <w:rPr>
                                <w:rFonts w:hint="eastAsia"/>
                                <w:sz w:val="32"/>
                                <w:szCs w:val="36"/>
                              </w:rPr>
                              <w:t>＜参考例</w:t>
                            </w:r>
                            <w:r w:rsidRPr="0019760A">
                              <w:rPr>
                                <w:rFonts w:hint="eastAsia"/>
                                <w:sz w:val="32"/>
                                <w:szCs w:val="36"/>
                              </w:rPr>
                              <w:t>1</w:t>
                            </w:r>
                            <w:r w:rsidRPr="0019760A">
                              <w:rPr>
                                <w:rFonts w:hint="eastAsia"/>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208FA" id="_x0000_t202" coordsize="21600,21600" o:spt="202" path="m,l,21600r21600,l21600,xe">
                <v:stroke joinstyle="miter"/>
                <v:path gradientshapeok="t" o:connecttype="rect"/>
              </v:shapetype>
              <v:shape id="テキスト ボックス 2" o:spid="_x0000_s1026" type="#_x0000_t202" style="position:absolute;left:0;text-align:left;margin-left:-28.05pt;margin-top:7.95pt;width:108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" filled="f" stroked="f" strokeweight=".5pt">
                <v:textbox>
                  <w:txbxContent>
                    <w:p w14:paraId="4C583DA1" w14:textId="4A8456F7" w:rsidR="0019760A" w:rsidRPr="0019760A" w:rsidRDefault="0019760A">
                      <w:pPr>
                        <w:rPr>
                          <w:sz w:val="32"/>
                          <w:szCs w:val="36"/>
                        </w:rPr>
                      </w:pPr>
                      <w:r w:rsidRPr="0019760A">
                        <w:rPr>
                          <w:rFonts w:hint="eastAsia"/>
                          <w:sz w:val="32"/>
                          <w:szCs w:val="36"/>
                        </w:rPr>
                        <w:t>＜参考例</w:t>
                      </w:r>
                      <w:r w:rsidRPr="0019760A">
                        <w:rPr>
                          <w:rFonts w:hint="eastAsia"/>
                          <w:sz w:val="32"/>
                          <w:szCs w:val="36"/>
                        </w:rPr>
                        <w:t>1</w:t>
                      </w:r>
                      <w:r w:rsidRPr="0019760A">
                        <w:rPr>
                          <w:rFonts w:hint="eastAsia"/>
                          <w:sz w:val="32"/>
                          <w:szCs w:val="36"/>
                        </w:rPr>
                        <w:t>＞</w:t>
                      </w:r>
                    </w:p>
                  </w:txbxContent>
                </v:textbox>
              </v:shape>
            </w:pict>
          </mc:Fallback>
        </mc:AlternateContent>
      </w:r>
      <w:r w:rsidR="00E96B14" w:rsidRPr="00E96B14">
        <w:rPr>
          <w:rFonts w:ascii="HGPｺﾞｼｯｸM" w:eastAsia="HGPｺﾞｼｯｸM" w:hAnsi="AR Pゴシック体M" w:hint="eastAsia"/>
          <w:noProof/>
          <w:color w:val="FF0000"/>
          <w:sz w:val="44"/>
          <w:szCs w:val="48"/>
        </w:rPr>
        <mc:AlternateContent>
          <mc:Choice Requires="wps">
            <w:drawing>
              <wp:anchor distT="0" distB="0" distL="114300" distR="114300" simplePos="0" relativeHeight="251659264" behindDoc="0" locked="0" layoutInCell="1" allowOverlap="1" wp14:anchorId="673E84B8" wp14:editId="0E73494F">
                <wp:simplePos x="0" y="0"/>
                <wp:positionH relativeFrom="column">
                  <wp:posOffset>-746760</wp:posOffset>
                </wp:positionH>
                <wp:positionV relativeFrom="paragraph">
                  <wp:posOffset>101600</wp:posOffset>
                </wp:positionV>
                <wp:extent cx="6781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8180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346E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8.8pt,8pt" to="47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" strokecolor="black [3200]" strokeweight=".5pt">
                <v:stroke dashstyle="longDashDot" joinstyle="miter"/>
              </v:line>
            </w:pict>
          </mc:Fallback>
        </mc:AlternateContent>
      </w:r>
    </w:p>
    <w:p w14:paraId="2BFF9880" w14:textId="6D929F9C" w:rsidR="00D70A56" w:rsidRPr="0061796E" w:rsidRDefault="001A3319" w:rsidP="00A32C51">
      <w:pPr>
        <w:ind w:firstLineChars="900" w:firstLine="2009"/>
        <w:rPr>
          <w:rFonts w:ascii="HGPｺﾞｼｯｸM" w:eastAsia="HGPｺﾞｼｯｸM" w:hAnsi="AR P明朝体L"/>
          <w:sz w:val="24"/>
          <w:szCs w:val="28"/>
        </w:rPr>
      </w:pPr>
      <w:r w:rsidRPr="0061796E">
        <w:rPr>
          <w:rFonts w:ascii="HGPｺﾞｼｯｸM" w:eastAsia="HGPｺﾞｼｯｸM" w:hAnsi="AR P明朝体L" w:hint="eastAsia"/>
          <w:sz w:val="24"/>
          <w:szCs w:val="28"/>
        </w:rPr>
        <w:t xml:space="preserve">　</w:t>
      </w:r>
      <w:r w:rsidR="0019760A">
        <w:rPr>
          <w:rFonts w:ascii="HGPｺﾞｼｯｸM" w:eastAsia="HGPｺﾞｼｯｸM" w:hAnsi="AR P明朝体L" w:hint="eastAsia"/>
          <w:sz w:val="24"/>
          <w:szCs w:val="28"/>
        </w:rPr>
        <w:t xml:space="preserve">　　</w:t>
      </w:r>
      <w:bookmarkStart w:id="0" w:name="_Hlk51318086"/>
      <w:r w:rsidRPr="0061796E">
        <w:rPr>
          <w:rFonts w:ascii="HGPｺﾞｼｯｸM" w:eastAsia="HGPｺﾞｼｯｸM" w:hAnsi="AR P明朝体L" w:hint="eastAsia"/>
          <w:sz w:val="24"/>
          <w:szCs w:val="28"/>
        </w:rPr>
        <w:t>催事名「　◯◯◯◯◯◯◯◯◯◯◯◯◯◯　」</w:t>
      </w:r>
    </w:p>
    <w:p w14:paraId="10ED6072" w14:textId="420DE967" w:rsidR="001A3319" w:rsidRPr="0061796E" w:rsidRDefault="001A3319" w:rsidP="00196E9D">
      <w:pPr>
        <w:rPr>
          <w:rFonts w:ascii="HGPｺﾞｼｯｸM" w:eastAsia="HGPｺﾞｼｯｸM" w:hAnsi="AR P明朝体L"/>
          <w:sz w:val="24"/>
          <w:szCs w:val="28"/>
        </w:rPr>
      </w:pPr>
      <w:r w:rsidRPr="0061796E">
        <w:rPr>
          <w:rFonts w:ascii="HGPｺﾞｼｯｸM" w:eastAsia="HGPｺﾞｼｯｸM" w:hAnsi="AR P明朝体L" w:hint="eastAsia"/>
          <w:sz w:val="24"/>
          <w:szCs w:val="28"/>
        </w:rPr>
        <w:t xml:space="preserve">　　　　　　　　　　</w:t>
      </w:r>
      <w:r w:rsidR="0019760A">
        <w:rPr>
          <w:rFonts w:ascii="HGPｺﾞｼｯｸM" w:eastAsia="HGPｺﾞｼｯｸM" w:hAnsi="AR P明朝体L" w:hint="eastAsia"/>
          <w:sz w:val="24"/>
          <w:szCs w:val="28"/>
        </w:rPr>
        <w:t xml:space="preserve">　　　　　　　</w:t>
      </w:r>
      <w:r w:rsidRPr="0061796E">
        <w:rPr>
          <w:rFonts w:ascii="HGPｺﾞｼｯｸM" w:eastAsia="HGPｺﾞｼｯｸM" w:hAnsi="AR P明朝体L" w:hint="eastAsia"/>
          <w:sz w:val="24"/>
          <w:szCs w:val="28"/>
        </w:rPr>
        <w:t>新型コロナウイルス感染防止対策</w:t>
      </w:r>
      <w:r w:rsidR="00857F86" w:rsidRPr="0061796E">
        <w:rPr>
          <w:rFonts w:ascii="HGPｺﾞｼｯｸM" w:eastAsia="HGPｺﾞｼｯｸM" w:hAnsi="AR P明朝体L" w:hint="eastAsia"/>
          <w:sz w:val="24"/>
          <w:szCs w:val="28"/>
        </w:rPr>
        <w:t>の</w:t>
      </w:r>
      <w:r w:rsidRPr="0061796E">
        <w:rPr>
          <w:rFonts w:ascii="HGPｺﾞｼｯｸM" w:eastAsia="HGPｺﾞｼｯｸM" w:hAnsi="AR P明朝体L" w:hint="eastAsia"/>
          <w:sz w:val="24"/>
          <w:szCs w:val="28"/>
        </w:rPr>
        <w:t>計画書</w:t>
      </w:r>
    </w:p>
    <w:bookmarkEnd w:id="0"/>
    <w:p w14:paraId="0D1AD68F" w14:textId="77777777" w:rsidR="00C30D92" w:rsidRPr="0061796E" w:rsidRDefault="00C30D92" w:rsidP="00196E9D">
      <w:pPr>
        <w:rPr>
          <w:rFonts w:ascii="HGPｺﾞｼｯｸM" w:eastAsia="HGPｺﾞｼｯｸM" w:hAnsi="AR P明朝体L"/>
        </w:rPr>
      </w:pPr>
    </w:p>
    <w:p w14:paraId="68C09843" w14:textId="02AB63E9" w:rsidR="001A3319" w:rsidRPr="0061796E" w:rsidRDefault="001021A9" w:rsidP="00196E9D">
      <w:pPr>
        <w:rPr>
          <w:rFonts w:ascii="HGPｺﾞｼｯｸM" w:eastAsia="HGPｺﾞｼｯｸM" w:hAnsi="AR P明朝体L"/>
        </w:rPr>
      </w:pPr>
      <w:bookmarkStart w:id="1" w:name="_Hlk51318121"/>
      <w:r>
        <w:rPr>
          <w:rFonts w:ascii="HGPｺﾞｼｯｸM" w:eastAsia="HGPｺﾞｼｯｸM" w:hAnsi="AR P明朝体L" w:hint="eastAsia"/>
        </w:rPr>
        <w:t>大井川</w:t>
      </w:r>
      <w:r w:rsidR="00DD1AF3" w:rsidRPr="0061796E">
        <w:rPr>
          <w:rFonts w:ascii="HGPｺﾞｼｯｸM" w:eastAsia="HGPｺﾞｼｯｸM" w:hAnsi="AR P明朝体L" w:hint="eastAsia"/>
        </w:rPr>
        <w:t>文化会館の</w:t>
      </w:r>
      <w:r w:rsidR="001A3319" w:rsidRPr="0061796E">
        <w:rPr>
          <w:rFonts w:ascii="HGPｺﾞｼｯｸM" w:eastAsia="HGPｺﾞｼｯｸM" w:hAnsi="AR P明朝体L" w:hint="eastAsia"/>
        </w:rPr>
        <w:t>使用にあたり下記の感染防止対策を講じ</w:t>
      </w:r>
      <w:r w:rsidR="00EE5D44">
        <w:rPr>
          <w:rFonts w:ascii="HGPｺﾞｼｯｸM" w:eastAsia="HGPｺﾞｼｯｸM" w:hAnsi="AR P明朝体L" w:hint="eastAsia"/>
        </w:rPr>
        <w:t>、主催者側や参加者等へ周知します</w:t>
      </w:r>
      <w:r w:rsidR="00EE5D44" w:rsidRPr="0061796E">
        <w:rPr>
          <w:rFonts w:ascii="HGPｺﾞｼｯｸM" w:eastAsia="HGPｺﾞｼｯｸM" w:hAnsi="AR P明朝体L" w:hint="eastAsia"/>
        </w:rPr>
        <w:t>。</w:t>
      </w:r>
    </w:p>
    <w:bookmarkEnd w:id="1"/>
    <w:p w14:paraId="5C6CFBDA" w14:textId="0268B224" w:rsidR="00C30D92" w:rsidRPr="0061796E" w:rsidRDefault="00C30D92" w:rsidP="00196E9D">
      <w:pPr>
        <w:rPr>
          <w:rFonts w:ascii="HGPｺﾞｼｯｸM" w:eastAsia="HGPｺﾞｼｯｸM" w:hAnsi="AR P明朝体L"/>
        </w:rPr>
      </w:pPr>
    </w:p>
    <w:p w14:paraId="1C25CC8C" w14:textId="61DF82D6" w:rsidR="00A32C51" w:rsidRPr="0061796E" w:rsidRDefault="001A3319" w:rsidP="00A32C51">
      <w:pPr>
        <w:rPr>
          <w:rFonts w:ascii="HGPｺﾞｼｯｸM" w:eastAsia="HGPｺﾞｼｯｸM" w:hAnsi="AR P明朝体L"/>
        </w:rPr>
      </w:pPr>
      <w:r w:rsidRPr="0061796E">
        <w:rPr>
          <w:rFonts w:ascii="HGPｺﾞｼｯｸM" w:eastAsia="HGPｺﾞｼｯｸM" w:hAnsi="AR P明朝体L" w:hint="eastAsia"/>
        </w:rPr>
        <w:t>（　1　）利用者</w:t>
      </w:r>
      <w:r w:rsidR="00942067" w:rsidRPr="0061796E">
        <w:rPr>
          <w:rFonts w:ascii="HGPｺﾞｼｯｸM" w:eastAsia="HGPｺﾞｼｯｸM" w:hAnsi="AR P明朝体L" w:hint="eastAsia"/>
        </w:rPr>
        <w:t>の確認</w:t>
      </w:r>
      <w:r w:rsidRPr="0061796E">
        <w:rPr>
          <w:rFonts w:ascii="HGPｺﾞｼｯｸM" w:eastAsia="HGPｺﾞｼｯｸM" w:hAnsi="AR P明朝体L" w:hint="eastAsia"/>
        </w:rPr>
        <w:t xml:space="preserve">　　</w:t>
      </w:r>
    </w:p>
    <w:p w14:paraId="5E004747" w14:textId="3F78EC8E" w:rsidR="00D01E99" w:rsidRPr="0061796E" w:rsidRDefault="00942067" w:rsidP="00196E9D">
      <w:pPr>
        <w:rPr>
          <w:rFonts w:ascii="HGPｺﾞｼｯｸM" w:eastAsia="HGPｺﾞｼｯｸM" w:hAnsi="AR P明朝体L"/>
        </w:rPr>
      </w:pPr>
      <w:r w:rsidRPr="0061796E">
        <w:rPr>
          <w:rFonts w:ascii="HGPｺﾞｼｯｸM" w:eastAsia="HGPｺﾞｼｯｸM" w:hAnsi="AR P明朝体L" w:hint="eastAsia"/>
        </w:rPr>
        <w:t>定員を超えることがないよう</w:t>
      </w:r>
      <w:r w:rsidR="001A3319" w:rsidRPr="0061796E">
        <w:rPr>
          <w:rFonts w:ascii="HGPｺﾞｼｯｸM" w:eastAsia="HGPｺﾞｼｯｸM" w:hAnsi="AR P明朝体L" w:hint="eastAsia"/>
        </w:rPr>
        <w:t>、事前に</w:t>
      </w:r>
      <w:r w:rsidRPr="0061796E">
        <w:rPr>
          <w:rFonts w:ascii="HGPｺﾞｼｯｸM" w:eastAsia="HGPｺﾞｼｯｸM" w:hAnsi="AR P明朝体L" w:hint="eastAsia"/>
        </w:rPr>
        <w:t>主催者と</w:t>
      </w:r>
      <w:r w:rsidR="001A3319" w:rsidRPr="0061796E">
        <w:rPr>
          <w:rFonts w:ascii="HGPｺﾞｼｯｸM" w:eastAsia="HGPｺﾞｼｯｸM" w:hAnsi="AR P明朝体L" w:hint="eastAsia"/>
        </w:rPr>
        <w:t>参加者</w:t>
      </w:r>
      <w:r w:rsidR="00A32C51" w:rsidRPr="0061796E">
        <w:rPr>
          <w:rFonts w:ascii="HGPｺﾞｼｯｸM" w:eastAsia="HGPｺﾞｼｯｸM" w:hAnsi="AR P明朝体L" w:hint="eastAsia"/>
        </w:rPr>
        <w:t>の</w:t>
      </w:r>
      <w:r w:rsidR="001A3319" w:rsidRPr="0061796E">
        <w:rPr>
          <w:rFonts w:ascii="HGPｺﾞｼｯｸM" w:eastAsia="HGPｺﾞｼｯｸM" w:hAnsi="AR P明朝体L" w:hint="eastAsia"/>
        </w:rPr>
        <w:t>人数</w:t>
      </w:r>
      <w:r w:rsidRPr="0061796E">
        <w:rPr>
          <w:rFonts w:ascii="HGPｺﾞｼｯｸM" w:eastAsia="HGPｺﾞｼｯｸM" w:hAnsi="AR P明朝体L" w:hint="eastAsia"/>
        </w:rPr>
        <w:t>を確認</w:t>
      </w:r>
      <w:r w:rsidR="00A32C51" w:rsidRPr="0061796E">
        <w:rPr>
          <w:rFonts w:ascii="HGPｺﾞｼｯｸM" w:eastAsia="HGPｺﾞｼｯｸM" w:hAnsi="AR P明朝体L" w:hint="eastAsia"/>
        </w:rPr>
        <w:t>、調整</w:t>
      </w:r>
      <w:r w:rsidRPr="0061796E">
        <w:rPr>
          <w:rFonts w:ascii="HGPｺﾞｼｯｸM" w:eastAsia="HGPｺﾞｼｯｸM" w:hAnsi="AR P明朝体L" w:hint="eastAsia"/>
        </w:rPr>
        <w:t>し、参加者の連絡先を把握</w:t>
      </w:r>
      <w:r w:rsidR="00D01E99" w:rsidRPr="0061796E">
        <w:rPr>
          <w:rFonts w:ascii="HGPｺﾞｼｯｸM" w:eastAsia="HGPｺﾞｼｯｸM" w:hAnsi="AR P明朝体L" w:hint="eastAsia"/>
        </w:rPr>
        <w:t>します。</w:t>
      </w:r>
      <w:r w:rsidR="001021A9">
        <w:rPr>
          <w:rFonts w:ascii="HGPｺﾞｼｯｸM" w:eastAsia="HGPｺﾞｼｯｸM" w:hAnsi="AR P明朝体L" w:hint="eastAsia"/>
        </w:rPr>
        <w:t>また、滞在時間については極力短時間とします。</w:t>
      </w:r>
    </w:p>
    <w:p w14:paraId="31F35BEF" w14:textId="41D3E5F4" w:rsidR="00A32C51" w:rsidRPr="0061796E" w:rsidRDefault="001A3319" w:rsidP="00196E9D">
      <w:pPr>
        <w:rPr>
          <w:rFonts w:ascii="HGPｺﾞｼｯｸM" w:eastAsia="HGPｺﾞｼｯｸM" w:hAnsi="AR P明朝体L"/>
        </w:rPr>
      </w:pPr>
      <w:r w:rsidRPr="0061796E">
        <w:rPr>
          <w:rFonts w:ascii="HGPｺﾞｼｯｸM" w:eastAsia="HGPｺﾞｼｯｸM" w:hAnsi="AR P明朝体L" w:hint="eastAsia"/>
        </w:rPr>
        <w:t xml:space="preserve">（　2　）マスクの着用　　</w:t>
      </w:r>
      <w:r w:rsidR="00A32C51" w:rsidRPr="0061796E">
        <w:rPr>
          <w:rFonts w:ascii="HGPｺﾞｼｯｸM" w:eastAsia="HGPｺﾞｼｯｸM" w:hAnsi="AR P明朝体L" w:hint="eastAsia"/>
        </w:rPr>
        <w:t xml:space="preserve">　</w:t>
      </w:r>
    </w:p>
    <w:p w14:paraId="36C9E0D4" w14:textId="0318DEF0" w:rsidR="001A3319" w:rsidRPr="0061796E" w:rsidRDefault="001A3319" w:rsidP="00196E9D">
      <w:pPr>
        <w:rPr>
          <w:rFonts w:ascii="HGPｺﾞｼｯｸM" w:eastAsia="HGPｺﾞｼｯｸM" w:hAnsi="AR P明朝体L"/>
        </w:rPr>
      </w:pPr>
      <w:r w:rsidRPr="0061796E">
        <w:rPr>
          <w:rFonts w:ascii="HGPｺﾞｼｯｸM" w:eastAsia="HGPｺﾞｼｯｸM" w:hAnsi="AR P明朝体L" w:hint="eastAsia"/>
        </w:rPr>
        <w:t>主催</w:t>
      </w:r>
      <w:r w:rsidR="00A32C51" w:rsidRPr="0061796E">
        <w:rPr>
          <w:rFonts w:ascii="HGPｺﾞｼｯｸM" w:eastAsia="HGPｺﾞｼｯｸM" w:hAnsi="AR P明朝体L" w:hint="eastAsia"/>
        </w:rPr>
        <w:t>者と</w:t>
      </w:r>
      <w:r w:rsidRPr="0061796E">
        <w:rPr>
          <w:rFonts w:ascii="HGPｺﾞｼｯｸM" w:eastAsia="HGPｺﾞｼｯｸM" w:hAnsi="AR P明朝体L" w:hint="eastAsia"/>
        </w:rPr>
        <w:t>参加者</w:t>
      </w:r>
      <w:r w:rsidR="00A32C51" w:rsidRPr="0061796E">
        <w:rPr>
          <w:rFonts w:ascii="HGPｺﾞｼｯｸM" w:eastAsia="HGPｺﾞｼｯｸM" w:hAnsi="AR P明朝体L" w:hint="eastAsia"/>
        </w:rPr>
        <w:t>は、</w:t>
      </w:r>
      <w:r w:rsidR="001021A9">
        <w:rPr>
          <w:rFonts w:ascii="HGPｺﾞｼｯｸM" w:eastAsia="HGPｺﾞｼｯｸM" w:hAnsi="AR P明朝体L" w:hint="eastAsia"/>
        </w:rPr>
        <w:t>熱中症等の対策が必要な場合を除き、</w:t>
      </w:r>
      <w:r w:rsidR="00A32C51" w:rsidRPr="0061796E">
        <w:rPr>
          <w:rFonts w:ascii="HGPｺﾞｼｯｸM" w:eastAsia="HGPｺﾞｼｯｸM" w:hAnsi="AR P明朝体L" w:hint="eastAsia"/>
        </w:rPr>
        <w:t>原則</w:t>
      </w:r>
      <w:r w:rsidRPr="0061796E">
        <w:rPr>
          <w:rFonts w:ascii="HGPｺﾞｼｯｸM" w:eastAsia="HGPｺﾞｼｯｸM" w:hAnsi="AR P明朝体L" w:hint="eastAsia"/>
        </w:rPr>
        <w:t>マスク</w:t>
      </w:r>
      <w:r w:rsidR="00A32C51" w:rsidRPr="0061796E">
        <w:rPr>
          <w:rFonts w:ascii="HGPｺﾞｼｯｸM" w:eastAsia="HGPｺﾞｼｯｸM" w:hAnsi="AR P明朝体L" w:hint="eastAsia"/>
        </w:rPr>
        <w:t>を</w:t>
      </w:r>
      <w:r w:rsidRPr="0061796E">
        <w:rPr>
          <w:rFonts w:ascii="HGPｺﾞｼｯｸM" w:eastAsia="HGPｺﾞｼｯｸM" w:hAnsi="AR P明朝体L" w:hint="eastAsia"/>
        </w:rPr>
        <w:t>着用</w:t>
      </w:r>
      <w:r w:rsidR="00D01E99" w:rsidRPr="0061796E">
        <w:rPr>
          <w:rFonts w:ascii="HGPｺﾞｼｯｸM" w:eastAsia="HGPｺﾞｼｯｸM" w:hAnsi="AR P明朝体L" w:hint="eastAsia"/>
        </w:rPr>
        <w:t>し飛沫</w:t>
      </w:r>
      <w:r w:rsidR="00F032C9" w:rsidRPr="0061796E">
        <w:rPr>
          <w:rFonts w:ascii="HGPｺﾞｼｯｸM" w:eastAsia="HGPｺﾞｼｯｸM" w:hAnsi="AR P明朝体L" w:hint="eastAsia"/>
        </w:rPr>
        <w:t>飛散</w:t>
      </w:r>
      <w:r w:rsidR="003B4373" w:rsidRPr="0061796E">
        <w:rPr>
          <w:rFonts w:ascii="HGPｺﾞｼｯｸM" w:eastAsia="HGPｺﾞｼｯｸM" w:hAnsi="AR P明朝体L" w:hint="eastAsia"/>
        </w:rPr>
        <w:t>しないよう</w:t>
      </w:r>
      <w:r w:rsidR="00D01E99" w:rsidRPr="0061796E">
        <w:rPr>
          <w:rFonts w:ascii="HGPｺﾞｼｯｸM" w:eastAsia="HGPｺﾞｼｯｸM" w:hAnsi="AR P明朝体L" w:hint="eastAsia"/>
        </w:rPr>
        <w:t>注意を行います</w:t>
      </w:r>
      <w:r w:rsidRPr="0061796E">
        <w:rPr>
          <w:rFonts w:ascii="HGPｺﾞｼｯｸM" w:eastAsia="HGPｺﾞｼｯｸM" w:hAnsi="AR P明朝体L" w:hint="eastAsia"/>
        </w:rPr>
        <w:t>。</w:t>
      </w:r>
      <w:r w:rsidR="00942067" w:rsidRPr="0061796E">
        <w:rPr>
          <w:rFonts w:ascii="HGPｺﾞｼｯｸM" w:eastAsia="HGPｺﾞｼｯｸM" w:hAnsi="AR P明朝体L" w:hint="eastAsia"/>
        </w:rPr>
        <w:t>また、</w:t>
      </w:r>
      <w:r w:rsidRPr="0061796E">
        <w:rPr>
          <w:rFonts w:ascii="HGPｺﾞｼｯｸM" w:eastAsia="HGPｺﾞｼｯｸM" w:hAnsi="AR P明朝体L" w:hint="eastAsia"/>
        </w:rPr>
        <w:t>マスクを着けていない人には</w:t>
      </w:r>
      <w:r w:rsidR="001021A9">
        <w:rPr>
          <w:rFonts w:ascii="HGPｺﾞｼｯｸM" w:eastAsia="HGPｺﾞｼｯｸM" w:hAnsi="AR P明朝体L" w:hint="eastAsia"/>
        </w:rPr>
        <w:t>、当方で用意した</w:t>
      </w:r>
      <w:r w:rsidRPr="0061796E">
        <w:rPr>
          <w:rFonts w:ascii="HGPｺﾞｼｯｸM" w:eastAsia="HGPｺﾞｼｯｸM" w:hAnsi="AR P明朝体L" w:hint="eastAsia"/>
        </w:rPr>
        <w:t>マスクの配布</w:t>
      </w:r>
      <w:r w:rsidR="006932BF" w:rsidRPr="0061796E">
        <w:rPr>
          <w:rFonts w:ascii="HGPｺﾞｼｯｸM" w:eastAsia="HGPｺﾞｼｯｸM" w:hAnsi="AR P明朝体L" w:hint="eastAsia"/>
        </w:rPr>
        <w:t>を行い</w:t>
      </w:r>
      <w:r w:rsidR="00D01E99" w:rsidRPr="0061796E">
        <w:rPr>
          <w:rFonts w:ascii="HGPｺﾞｼｯｸM" w:eastAsia="HGPｺﾞｼｯｸM" w:hAnsi="AR P明朝体L" w:hint="eastAsia"/>
        </w:rPr>
        <w:t>、咳エチケットの徹底を促し</w:t>
      </w:r>
      <w:r w:rsidR="006932BF" w:rsidRPr="0061796E">
        <w:rPr>
          <w:rFonts w:ascii="HGPｺﾞｼｯｸM" w:eastAsia="HGPｺﾞｼｯｸM" w:hAnsi="AR P明朝体L" w:hint="eastAsia"/>
        </w:rPr>
        <w:t>ます</w:t>
      </w:r>
      <w:r w:rsidRPr="0061796E">
        <w:rPr>
          <w:rFonts w:ascii="HGPｺﾞｼｯｸM" w:eastAsia="HGPｺﾞｼｯｸM" w:hAnsi="AR P明朝体L" w:hint="eastAsia"/>
        </w:rPr>
        <w:t>。</w:t>
      </w:r>
    </w:p>
    <w:p w14:paraId="1B4492AA" w14:textId="437B78F6" w:rsidR="00A32C51" w:rsidRPr="0061796E" w:rsidRDefault="001A3319" w:rsidP="00196E9D">
      <w:pPr>
        <w:rPr>
          <w:rFonts w:ascii="HGPｺﾞｼｯｸM" w:eastAsia="HGPｺﾞｼｯｸM" w:hAnsi="AR P明朝体L"/>
        </w:rPr>
      </w:pPr>
      <w:r w:rsidRPr="0061796E">
        <w:rPr>
          <w:rFonts w:ascii="HGPｺﾞｼｯｸM" w:eastAsia="HGPｺﾞｼｯｸM" w:hAnsi="AR P明朝体L" w:hint="eastAsia"/>
        </w:rPr>
        <w:t xml:space="preserve">（　</w:t>
      </w:r>
      <w:r w:rsidR="00B26D65" w:rsidRPr="0061796E">
        <w:rPr>
          <w:rFonts w:ascii="HGPｺﾞｼｯｸM" w:eastAsia="HGPｺﾞｼｯｸM" w:hAnsi="AR P明朝体L" w:hint="eastAsia"/>
        </w:rPr>
        <w:t>3</w:t>
      </w:r>
      <w:r w:rsidRPr="0061796E">
        <w:rPr>
          <w:rFonts w:ascii="HGPｺﾞｼｯｸM" w:eastAsia="HGPｺﾞｼｯｸM" w:hAnsi="AR P明朝体L" w:hint="eastAsia"/>
        </w:rPr>
        <w:t xml:space="preserve">　）</w:t>
      </w:r>
      <w:r w:rsidR="00942067" w:rsidRPr="0061796E">
        <w:rPr>
          <w:rFonts w:ascii="HGPｺﾞｼｯｸM" w:eastAsia="HGPｺﾞｼｯｸM" w:hAnsi="AR P明朝体L" w:hint="eastAsia"/>
        </w:rPr>
        <w:t>手指</w:t>
      </w:r>
      <w:r w:rsidRPr="0061796E">
        <w:rPr>
          <w:rFonts w:ascii="HGPｺﾞｼｯｸM" w:eastAsia="HGPｺﾞｼｯｸM" w:hAnsi="AR P明朝体L" w:hint="eastAsia"/>
        </w:rPr>
        <w:t xml:space="preserve">消毒　</w:t>
      </w:r>
      <w:r w:rsidR="00942067" w:rsidRPr="0061796E">
        <w:rPr>
          <w:rFonts w:ascii="HGPｺﾞｼｯｸM" w:eastAsia="HGPｺﾞｼｯｸM" w:hAnsi="AR P明朝体L" w:hint="eastAsia"/>
        </w:rPr>
        <w:t xml:space="preserve">　　　</w:t>
      </w:r>
    </w:p>
    <w:p w14:paraId="2CEA115A" w14:textId="4A045B16" w:rsidR="001A3319" w:rsidRPr="0061796E" w:rsidRDefault="004B54BE" w:rsidP="00A32C51">
      <w:pPr>
        <w:rPr>
          <w:rFonts w:ascii="HGPｺﾞｼｯｸM" w:eastAsia="HGPｺﾞｼｯｸM" w:hAnsi="AR P明朝体L"/>
        </w:rPr>
      </w:pPr>
      <w:r w:rsidRPr="0061796E">
        <w:rPr>
          <w:rFonts w:ascii="HGPｺﾞｼｯｸM" w:eastAsia="HGPｺﾞｼｯｸM" w:hAnsi="AR P明朝体L" w:hint="eastAsia"/>
        </w:rPr>
        <w:t>アルコール消毒液を</w:t>
      </w:r>
      <w:r w:rsidR="001021A9">
        <w:rPr>
          <w:rFonts w:ascii="HGPｺﾞｼｯｸM" w:eastAsia="HGPｺﾞｼｯｸM" w:hAnsi="AR P明朝体L" w:hint="eastAsia"/>
        </w:rPr>
        <w:t>会館入口及び館内必要箇所に</w:t>
      </w:r>
      <w:r w:rsidRPr="0061796E">
        <w:rPr>
          <w:rFonts w:ascii="HGPｺﾞｼｯｸM" w:eastAsia="HGPｺﾞｼｯｸM" w:hAnsi="AR P明朝体L" w:hint="eastAsia"/>
        </w:rPr>
        <w:t>準備し、</w:t>
      </w:r>
      <w:r w:rsidR="001A3319" w:rsidRPr="0061796E">
        <w:rPr>
          <w:rFonts w:ascii="HGPｺﾞｼｯｸM" w:eastAsia="HGPｺﾞｼｯｸM" w:hAnsi="AR P明朝体L" w:hint="eastAsia"/>
        </w:rPr>
        <w:t>主催</w:t>
      </w:r>
      <w:r w:rsidR="001021A9">
        <w:rPr>
          <w:rFonts w:ascii="HGPｺﾞｼｯｸM" w:eastAsia="HGPｺﾞｼｯｸM" w:hAnsi="AR P明朝体L" w:hint="eastAsia"/>
        </w:rPr>
        <w:t>者</w:t>
      </w:r>
      <w:r w:rsidR="001A3319" w:rsidRPr="0061796E">
        <w:rPr>
          <w:rFonts w:ascii="HGPｺﾞｼｯｸM" w:eastAsia="HGPｺﾞｼｯｸM" w:hAnsi="AR P明朝体L" w:hint="eastAsia"/>
        </w:rPr>
        <w:t>・参加者が適宜</w:t>
      </w:r>
      <w:r w:rsidR="00942067" w:rsidRPr="0061796E">
        <w:rPr>
          <w:rFonts w:ascii="HGPｺﾞｼｯｸM" w:eastAsia="HGPｺﾞｼｯｸM" w:hAnsi="AR P明朝体L" w:hint="eastAsia"/>
        </w:rPr>
        <w:t>手指の</w:t>
      </w:r>
      <w:r w:rsidR="001A3319" w:rsidRPr="0061796E">
        <w:rPr>
          <w:rFonts w:ascii="HGPｺﾞｼｯｸM" w:eastAsia="HGPｺﾞｼｯｸM" w:hAnsi="AR P明朝体L" w:hint="eastAsia"/>
        </w:rPr>
        <w:t>消毒</w:t>
      </w:r>
      <w:r w:rsidRPr="0061796E">
        <w:rPr>
          <w:rFonts w:ascii="HGPｺﾞｼｯｸM" w:eastAsia="HGPｺﾞｼｯｸM" w:hAnsi="AR P明朝体L" w:hint="eastAsia"/>
        </w:rPr>
        <w:t>を行えるように促します。</w:t>
      </w:r>
    </w:p>
    <w:p w14:paraId="00E01FAE" w14:textId="488A6A78" w:rsidR="00A32C51" w:rsidRPr="0061796E" w:rsidRDefault="001A3319" w:rsidP="00196E9D">
      <w:pPr>
        <w:rPr>
          <w:rFonts w:ascii="HGPｺﾞｼｯｸM" w:eastAsia="HGPｺﾞｼｯｸM" w:hAnsi="AR P明朝体L"/>
        </w:rPr>
      </w:pPr>
      <w:r w:rsidRPr="0061796E">
        <w:rPr>
          <w:rFonts w:ascii="HGPｺﾞｼｯｸM" w:eastAsia="HGPｺﾞｼｯｸM" w:hAnsi="AR P明朝体L" w:hint="eastAsia"/>
        </w:rPr>
        <w:t xml:space="preserve">（　</w:t>
      </w:r>
      <w:r w:rsidR="00B26D65" w:rsidRPr="0061796E">
        <w:rPr>
          <w:rFonts w:ascii="HGPｺﾞｼｯｸM" w:eastAsia="HGPｺﾞｼｯｸM" w:hAnsi="AR P明朝体L" w:hint="eastAsia"/>
        </w:rPr>
        <w:t>4</w:t>
      </w:r>
      <w:r w:rsidRPr="0061796E">
        <w:rPr>
          <w:rFonts w:ascii="HGPｺﾞｼｯｸM" w:eastAsia="HGPｺﾞｼｯｸM" w:hAnsi="AR P明朝体L" w:hint="eastAsia"/>
        </w:rPr>
        <w:t xml:space="preserve">　）換気　　　　　　</w:t>
      </w:r>
    </w:p>
    <w:p w14:paraId="7E02CD65" w14:textId="0D746864" w:rsidR="001A3319" w:rsidRPr="0061796E" w:rsidRDefault="0061796E" w:rsidP="00196E9D">
      <w:pPr>
        <w:rPr>
          <w:rFonts w:ascii="HGPｺﾞｼｯｸM" w:eastAsia="HGPｺﾞｼｯｸM" w:hAnsi="AR P明朝体L"/>
        </w:rPr>
      </w:pPr>
      <w:bookmarkStart w:id="2" w:name="_Hlk51321992"/>
      <w:r>
        <w:rPr>
          <w:rFonts w:ascii="HGPｺﾞｼｯｸM" w:eastAsia="HGPｺﾞｼｯｸM" w:hAnsi="AR P明朝体L" w:hint="eastAsia"/>
        </w:rPr>
        <w:t>他施設や近隣に音漏れ等の影響がでないように配慮をし、</w:t>
      </w:r>
      <w:r w:rsidR="001A3319" w:rsidRPr="0061796E">
        <w:rPr>
          <w:rFonts w:ascii="HGPｺﾞｼｯｸM" w:eastAsia="HGPｺﾞｼｯｸM" w:hAnsi="AR P明朝体L" w:hint="eastAsia"/>
        </w:rPr>
        <w:t>窓や入口のドアを開放</w:t>
      </w:r>
      <w:r>
        <w:rPr>
          <w:rFonts w:ascii="HGPｺﾞｼｯｸM" w:eastAsia="HGPｺﾞｼｯｸM" w:hAnsi="AR P明朝体L" w:hint="eastAsia"/>
        </w:rPr>
        <w:t>するなどして</w:t>
      </w:r>
      <w:r w:rsidR="001A3319" w:rsidRPr="0061796E">
        <w:rPr>
          <w:rFonts w:ascii="HGPｺﾞｼｯｸM" w:eastAsia="HGPｺﾞｼｯｸM" w:hAnsi="AR P明朝体L" w:hint="eastAsia"/>
        </w:rPr>
        <w:t>、定期的な換気を行います。</w:t>
      </w:r>
    </w:p>
    <w:bookmarkEnd w:id="2"/>
    <w:p w14:paraId="01DB5259" w14:textId="7013CDDE" w:rsidR="00A32C51" w:rsidRPr="0061796E" w:rsidRDefault="001A3319" w:rsidP="00196E9D">
      <w:pPr>
        <w:rPr>
          <w:rFonts w:ascii="HGPｺﾞｼｯｸM" w:eastAsia="HGPｺﾞｼｯｸM" w:hAnsi="AR P明朝体L"/>
        </w:rPr>
      </w:pPr>
      <w:r w:rsidRPr="0061796E">
        <w:rPr>
          <w:rFonts w:ascii="HGPｺﾞｼｯｸM" w:eastAsia="HGPｺﾞｼｯｸM" w:hAnsi="AR P明朝体L" w:hint="eastAsia"/>
        </w:rPr>
        <w:t xml:space="preserve">（　</w:t>
      </w:r>
      <w:r w:rsidR="00B26D65" w:rsidRPr="0061796E">
        <w:rPr>
          <w:rFonts w:ascii="HGPｺﾞｼｯｸM" w:eastAsia="HGPｺﾞｼｯｸM" w:hAnsi="AR P明朝体L" w:hint="eastAsia"/>
        </w:rPr>
        <w:t>5</w:t>
      </w:r>
      <w:r w:rsidRPr="0061796E">
        <w:rPr>
          <w:rFonts w:ascii="HGPｺﾞｼｯｸM" w:eastAsia="HGPｺﾞｼｯｸM" w:hAnsi="AR P明朝体L" w:hint="eastAsia"/>
        </w:rPr>
        <w:t xml:space="preserve">　）密を作らない　　</w:t>
      </w:r>
    </w:p>
    <w:p w14:paraId="7A61A4F3" w14:textId="7EE569D2" w:rsidR="00B26D65" w:rsidRPr="0061796E" w:rsidRDefault="001A3319" w:rsidP="00196E9D">
      <w:pPr>
        <w:rPr>
          <w:rFonts w:ascii="HGPｺﾞｼｯｸM" w:eastAsia="HGPｺﾞｼｯｸM" w:hAnsi="AR P明朝体L"/>
        </w:rPr>
      </w:pPr>
      <w:bookmarkStart w:id="3" w:name="_Hlk51322192"/>
      <w:r w:rsidRPr="0061796E">
        <w:rPr>
          <w:rFonts w:ascii="HGPｺﾞｼｯｸM" w:eastAsia="HGPｺﾞｼｯｸM" w:hAnsi="AR P明朝体L" w:hint="eastAsia"/>
        </w:rPr>
        <w:t>主催</w:t>
      </w:r>
      <w:r w:rsidR="001021A9">
        <w:rPr>
          <w:rFonts w:ascii="HGPｺﾞｼｯｸM" w:eastAsia="HGPｺﾞｼｯｸM" w:hAnsi="AR P明朝体L" w:hint="eastAsia"/>
        </w:rPr>
        <w:t>者</w:t>
      </w:r>
      <w:r w:rsidRPr="0061796E">
        <w:rPr>
          <w:rFonts w:ascii="HGPｺﾞｼｯｸM" w:eastAsia="HGPｺﾞｼｯｸM" w:hAnsi="AR P明朝体L" w:hint="eastAsia"/>
        </w:rPr>
        <w:t>・参加者すべての人に</w:t>
      </w:r>
      <w:r w:rsidR="006932BF" w:rsidRPr="0061796E">
        <w:rPr>
          <w:rFonts w:ascii="HGPｺﾞｼｯｸM" w:eastAsia="HGPｺﾞｼｯｸM" w:hAnsi="AR P明朝体L" w:hint="eastAsia"/>
        </w:rPr>
        <w:t>、</w:t>
      </w:r>
      <w:r w:rsidR="00BA4F1E" w:rsidRPr="0061796E">
        <w:rPr>
          <w:rFonts w:ascii="HGPｺﾞｼｯｸM" w:eastAsia="HGPｺﾞｼｯｸM" w:hAnsi="AR P明朝体L" w:hint="eastAsia"/>
        </w:rPr>
        <w:t>常に適度な距離</w:t>
      </w:r>
      <w:r w:rsidR="00575105">
        <w:rPr>
          <w:rFonts w:ascii="HGPｺﾞｼｯｸM" w:eastAsia="HGPｺﾞｼｯｸM" w:hAnsi="AR P明朝体L" w:hint="eastAsia"/>
        </w:rPr>
        <w:t>を保つ</w:t>
      </w:r>
      <w:r w:rsidR="00BA4F1E" w:rsidRPr="0061796E">
        <w:rPr>
          <w:rFonts w:ascii="HGPｺﾞｼｯｸM" w:eastAsia="HGPｺﾞｼｯｸM" w:hAnsi="AR P明朝体L" w:hint="eastAsia"/>
        </w:rPr>
        <w:t>注意</w:t>
      </w:r>
      <w:r w:rsidR="004B54BE" w:rsidRPr="0061796E">
        <w:rPr>
          <w:rFonts w:ascii="HGPｺﾞｼｯｸM" w:eastAsia="HGPｺﾞｼｯｸM" w:hAnsi="AR P明朝体L" w:hint="eastAsia"/>
        </w:rPr>
        <w:t>喚起</w:t>
      </w:r>
      <w:r w:rsidR="00BA4F1E" w:rsidRPr="0061796E">
        <w:rPr>
          <w:rFonts w:ascii="HGPｺﾞｼｯｸM" w:eastAsia="HGPｺﾞｼｯｸM" w:hAnsi="AR P明朝体L" w:hint="eastAsia"/>
        </w:rPr>
        <w:t>を行います。</w:t>
      </w:r>
      <w:r w:rsidR="001021A9">
        <w:rPr>
          <w:rFonts w:ascii="HGPｺﾞｼｯｸM" w:eastAsia="HGPｺﾞｼｯｸM" w:hAnsi="AR P明朝体L" w:hint="eastAsia"/>
        </w:rPr>
        <w:t>特に入退場列や休憩時間の密集を回避する措置として時間差での入退場、適正な人員の配置、導線の確保</w:t>
      </w:r>
      <w:r w:rsidR="00FF24A0">
        <w:rPr>
          <w:rFonts w:ascii="HGPｺﾞｼｯｸM" w:eastAsia="HGPｺﾞｼｯｸM" w:hAnsi="AR P明朝体L" w:hint="eastAsia"/>
        </w:rPr>
        <w:t>等に注意します。</w:t>
      </w:r>
      <w:r w:rsidR="00BA4F1E" w:rsidRPr="0061796E">
        <w:rPr>
          <w:rFonts w:ascii="HGPｺﾞｼｯｸM" w:eastAsia="HGPｺﾞｼｯｸM" w:hAnsi="AR P明朝体L" w:hint="eastAsia"/>
        </w:rPr>
        <w:t>また、席の配置等に気を付け、距離は</w:t>
      </w:r>
      <w:r w:rsidR="00F032C9" w:rsidRPr="0061796E">
        <w:rPr>
          <w:rFonts w:ascii="HGPｺﾞｼｯｸM" w:eastAsia="HGPｺﾞｼｯｸM" w:hAnsi="AR P明朝体L" w:hint="eastAsia"/>
        </w:rPr>
        <w:t>極力</w:t>
      </w:r>
      <w:r w:rsidR="00BA4F1E" w:rsidRPr="0061796E">
        <w:rPr>
          <w:rFonts w:ascii="HGPｺﾞｼｯｸM" w:eastAsia="HGPｺﾞｼｯｸM" w:hAnsi="AR P明朝体L" w:hint="eastAsia"/>
        </w:rPr>
        <w:t>2ｍ間隔を</w:t>
      </w:r>
      <w:r w:rsidR="00F032C9" w:rsidRPr="0061796E">
        <w:rPr>
          <w:rFonts w:ascii="HGPｺﾞｼｯｸM" w:eastAsia="HGPｺﾞｼｯｸM" w:hAnsi="AR P明朝体L" w:hint="eastAsia"/>
        </w:rPr>
        <w:t>とる</w:t>
      </w:r>
      <w:r w:rsidR="004B54BE" w:rsidRPr="0061796E">
        <w:rPr>
          <w:rFonts w:ascii="HGPｺﾞｼｯｸM" w:eastAsia="HGPｺﾞｼｯｸM" w:hAnsi="AR P明朝体L" w:hint="eastAsia"/>
        </w:rPr>
        <w:t>ようにします。</w:t>
      </w:r>
    </w:p>
    <w:bookmarkEnd w:id="3"/>
    <w:p w14:paraId="57829A73" w14:textId="49B4084F" w:rsidR="00B26D65" w:rsidRPr="0061796E" w:rsidRDefault="00B26D65" w:rsidP="00B26D65">
      <w:pPr>
        <w:rPr>
          <w:rFonts w:ascii="HGPｺﾞｼｯｸM" w:eastAsia="HGPｺﾞｼｯｸM" w:hAnsi="AR P明朝体L"/>
        </w:rPr>
      </w:pPr>
      <w:r w:rsidRPr="0061796E">
        <w:rPr>
          <w:rFonts w:ascii="HGPｺﾞｼｯｸM" w:eastAsia="HGPｺﾞｼｯｸM" w:hAnsi="AR P明朝体L" w:hint="eastAsia"/>
        </w:rPr>
        <w:t xml:space="preserve">（　6　）検温　　　　　　</w:t>
      </w:r>
    </w:p>
    <w:p w14:paraId="486C188D" w14:textId="42199181" w:rsidR="00B26D65" w:rsidRDefault="00575105" w:rsidP="00B26D65">
      <w:pPr>
        <w:rPr>
          <w:rFonts w:ascii="HGPｺﾞｼｯｸM" w:eastAsia="HGPｺﾞｼｯｸM" w:hAnsi="AR P明朝体L"/>
        </w:rPr>
      </w:pPr>
      <w:r>
        <w:rPr>
          <w:rFonts w:ascii="HGPｺﾞｼｯｸM" w:eastAsia="HGPｺﾞｼｯｸM" w:hAnsi="AR P明朝体L" w:hint="eastAsia"/>
        </w:rPr>
        <w:t>主催者と参加者に来館前に検温を行い、発熱又は風邪の症状のある人は入場をご遠慮いただくことを事前に周知します。</w:t>
      </w:r>
    </w:p>
    <w:p w14:paraId="69EFD136" w14:textId="4BB4C03F" w:rsidR="00575105" w:rsidRDefault="00575105" w:rsidP="00B26D65">
      <w:pPr>
        <w:rPr>
          <w:rFonts w:ascii="HGPｺﾞｼｯｸM" w:eastAsia="HGPｺﾞｼｯｸM" w:hAnsi="AR P明朝体L"/>
        </w:rPr>
      </w:pPr>
      <w:r w:rsidRPr="0061796E">
        <w:rPr>
          <w:rFonts w:ascii="HGPｺﾞｼｯｸM" w:eastAsia="HGPｺﾞｼｯｸM" w:hAnsi="AR P明朝体L" w:hint="eastAsia"/>
        </w:rPr>
        <w:t xml:space="preserve">（　</w:t>
      </w:r>
      <w:r>
        <w:rPr>
          <w:rFonts w:ascii="HGPｺﾞｼｯｸM" w:eastAsia="HGPｺﾞｼｯｸM" w:hAnsi="AR P明朝体L" w:hint="eastAsia"/>
        </w:rPr>
        <w:t>７</w:t>
      </w:r>
      <w:r w:rsidRPr="0061796E">
        <w:rPr>
          <w:rFonts w:ascii="HGPｺﾞｼｯｸM" w:eastAsia="HGPｺﾞｼｯｸM" w:hAnsi="AR P明朝体L" w:hint="eastAsia"/>
        </w:rPr>
        <w:t xml:space="preserve">　）</w:t>
      </w:r>
      <w:r>
        <w:rPr>
          <w:rFonts w:ascii="HGPｺﾞｼｯｸM" w:eastAsia="HGPｺﾞｼｯｸM" w:hAnsi="AR P明朝体L" w:hint="eastAsia"/>
        </w:rPr>
        <w:t>その他</w:t>
      </w:r>
    </w:p>
    <w:p w14:paraId="3929C216" w14:textId="2B1516A1" w:rsidR="00BA4F1E" w:rsidRPr="0061796E" w:rsidRDefault="00575105" w:rsidP="00196E9D">
      <w:pPr>
        <w:rPr>
          <w:rFonts w:ascii="HGPｺﾞｼｯｸM" w:eastAsia="HGPｺﾞｼｯｸM" w:hAnsi="AR P明朝体L" w:hint="eastAsia"/>
        </w:rPr>
      </w:pPr>
      <w:r>
        <w:rPr>
          <w:rFonts w:ascii="HGPｺﾞｼｯｸM" w:eastAsia="HGPｺﾞｼｯｸM" w:hAnsi="AR P明朝体L" w:hint="eastAsia"/>
        </w:rPr>
        <w:t>密閉された空間での大声での発生、歌唱や声援、又は近接した距離での会話、飲食等を伴う催事ではありません。</w:t>
      </w:r>
      <w:bookmarkStart w:id="4" w:name="_Hlk51322424"/>
    </w:p>
    <w:p w14:paraId="2E4CA37F" w14:textId="77777777" w:rsidR="00A64A34" w:rsidRDefault="00BA4F1E" w:rsidP="00196E9D">
      <w:pPr>
        <w:rPr>
          <w:rFonts w:ascii="HGPｺﾞｼｯｸM" w:eastAsia="HGPｺﾞｼｯｸM" w:hAnsi="AR P明朝体L"/>
        </w:rPr>
      </w:pPr>
      <w:r w:rsidRPr="0061796E">
        <w:rPr>
          <w:rFonts w:ascii="HGPｺﾞｼｯｸM" w:eastAsia="HGPｺﾞｼｯｸM" w:hAnsi="AR P明朝体L" w:hint="eastAsia"/>
        </w:rPr>
        <w:t xml:space="preserve">　　　　　　　　　　　　　　　　　　　　　　　　</w:t>
      </w:r>
      <w:r w:rsidR="0061796E">
        <w:rPr>
          <w:rFonts w:ascii="HGPｺﾞｼｯｸM" w:eastAsia="HGPｺﾞｼｯｸM" w:hAnsi="AR P明朝体L" w:hint="eastAsia"/>
        </w:rPr>
        <w:t xml:space="preserve">　　　　</w:t>
      </w:r>
      <w:r w:rsidRPr="0061796E">
        <w:rPr>
          <w:rFonts w:ascii="HGPｺﾞｼｯｸM" w:eastAsia="HGPｺﾞｼｯｸM" w:hAnsi="AR P明朝体L" w:hint="eastAsia"/>
        </w:rPr>
        <w:t xml:space="preserve">　</w:t>
      </w:r>
      <w:r w:rsidR="0061796E">
        <w:rPr>
          <w:rFonts w:ascii="HGPｺﾞｼｯｸM" w:eastAsia="HGPｺﾞｼｯｸM" w:hAnsi="AR P明朝体L" w:hint="eastAsia"/>
        </w:rPr>
        <w:t xml:space="preserve">　　　　　　　　　</w:t>
      </w:r>
      <w:r w:rsidRPr="0061796E">
        <w:rPr>
          <w:rFonts w:ascii="HGPｺﾞｼｯｸM" w:eastAsia="HGPｺﾞｼｯｸM" w:hAnsi="AR P明朝体L" w:hint="eastAsia"/>
        </w:rPr>
        <w:t xml:space="preserve">　</w:t>
      </w:r>
      <w:r w:rsidR="0019760A">
        <w:rPr>
          <w:rFonts w:ascii="HGPｺﾞｼｯｸM" w:eastAsia="HGPｺﾞｼｯｸM" w:hAnsi="AR P明朝体L" w:hint="eastAsia"/>
        </w:rPr>
        <w:t xml:space="preserve">　</w:t>
      </w:r>
    </w:p>
    <w:p w14:paraId="79048B58" w14:textId="64AF25DE" w:rsidR="000F55F8" w:rsidRPr="0061796E" w:rsidRDefault="0019760A" w:rsidP="00A64A34">
      <w:pPr>
        <w:ind w:firstLineChars="2700" w:firstLine="5218"/>
        <w:rPr>
          <w:rFonts w:ascii="HGPｺﾞｼｯｸM" w:eastAsia="HGPｺﾞｼｯｸM" w:hAnsi="AR P明朝体L"/>
        </w:rPr>
      </w:pPr>
      <w:r>
        <w:rPr>
          <w:rFonts w:ascii="HGPｺﾞｼｯｸM" w:eastAsia="HGPｺﾞｼｯｸM" w:hAnsi="AR P明朝体L" w:hint="eastAsia"/>
        </w:rPr>
        <w:t xml:space="preserve">　</w:t>
      </w:r>
      <w:r w:rsidR="00BA4F1E" w:rsidRPr="0061796E">
        <w:rPr>
          <w:rFonts w:ascii="HGPｺﾞｼｯｸM" w:eastAsia="HGPｺﾞｼｯｸM" w:hAnsi="AR P明朝体L" w:hint="eastAsia"/>
        </w:rPr>
        <w:t>提</w:t>
      </w:r>
      <w:r w:rsidR="00575105">
        <w:rPr>
          <w:rFonts w:ascii="HGPｺﾞｼｯｸM" w:eastAsia="HGPｺﾞｼｯｸM" w:hAnsi="AR P明朝体L" w:hint="eastAsia"/>
        </w:rPr>
        <w:t xml:space="preserve">　　　</w:t>
      </w:r>
      <w:r w:rsidR="00BA4F1E" w:rsidRPr="0061796E">
        <w:rPr>
          <w:rFonts w:ascii="HGPｺﾞｼｯｸM" w:eastAsia="HGPｺﾞｼｯｸM" w:hAnsi="AR P明朝体L" w:hint="eastAsia"/>
        </w:rPr>
        <w:t xml:space="preserve">出　　　</w:t>
      </w:r>
      <w:r>
        <w:rPr>
          <w:rFonts w:ascii="HGPｺﾞｼｯｸM" w:eastAsia="HGPｺﾞｼｯｸM" w:hAnsi="AR P明朝体L" w:hint="eastAsia"/>
        </w:rPr>
        <w:t xml:space="preserve">　　　</w:t>
      </w:r>
      <w:r w:rsidR="00BA4F1E" w:rsidRPr="0061796E">
        <w:rPr>
          <w:rFonts w:ascii="HGPｺﾞｼｯｸM" w:eastAsia="HGPｺﾞｼｯｸM" w:hAnsi="AR P明朝体L" w:hint="eastAsia"/>
        </w:rPr>
        <w:t xml:space="preserve">年　　　月　　　日　</w:t>
      </w:r>
    </w:p>
    <w:p w14:paraId="07A1EB93" w14:textId="77777777" w:rsidR="00575105" w:rsidRDefault="00575105" w:rsidP="0043042F">
      <w:pPr>
        <w:ind w:firstLineChars="2800" w:firstLine="5412"/>
        <w:rPr>
          <w:rFonts w:ascii="HGPｺﾞｼｯｸM" w:eastAsia="HGPｺﾞｼｯｸM" w:hAnsi="AR P明朝体L"/>
        </w:rPr>
      </w:pPr>
      <w:r>
        <w:rPr>
          <w:rFonts w:ascii="HGPｺﾞｼｯｸM" w:eastAsia="HGPｺﾞｼｯｸM" w:hAnsi="AR P明朝体L" w:hint="eastAsia"/>
        </w:rPr>
        <w:t>団体名</w:t>
      </w:r>
    </w:p>
    <w:p w14:paraId="465E4BBA" w14:textId="47E03075" w:rsidR="00DD4EBD" w:rsidRPr="0061796E" w:rsidRDefault="00575105" w:rsidP="0043042F">
      <w:pPr>
        <w:ind w:firstLineChars="2800" w:firstLine="5412"/>
        <w:rPr>
          <w:rFonts w:ascii="HGPｺﾞｼｯｸM" w:eastAsia="HGPｺﾞｼｯｸM" w:hAnsi="AR P明朝体L"/>
          <w:u w:val="single"/>
        </w:rPr>
      </w:pPr>
      <w:r>
        <w:rPr>
          <w:rFonts w:ascii="HGPｺﾞｼｯｸM" w:eastAsia="HGPｺﾞｼｯｸM" w:hAnsi="AR P明朝体L" w:hint="eastAsia"/>
        </w:rPr>
        <w:t>代表者</w:t>
      </w:r>
      <w:r w:rsidR="00BA4F1E" w:rsidRPr="0061796E">
        <w:rPr>
          <w:rFonts w:ascii="HGPｺﾞｼｯｸM" w:eastAsia="HGPｺﾞｼｯｸM" w:hAnsi="AR P明朝体L" w:hint="eastAsia"/>
        </w:rPr>
        <w:t>名</w:t>
      </w:r>
    </w:p>
    <w:bookmarkEnd w:id="4"/>
    <w:p w14:paraId="6F02B442" w14:textId="77777777" w:rsidR="00EE5D44" w:rsidRDefault="00EE5D44" w:rsidP="0019760A">
      <w:pPr>
        <w:ind w:firstLineChars="500" w:firstLine="1116"/>
        <w:rPr>
          <w:rFonts w:ascii="HGPｺﾞｼｯｸM" w:eastAsia="HGPｺﾞｼｯｸM" w:hAnsi="AR P明朝体L"/>
          <w:sz w:val="24"/>
          <w:szCs w:val="28"/>
        </w:rPr>
      </w:pPr>
    </w:p>
    <w:p w14:paraId="27DD1156" w14:textId="77777777" w:rsidR="00EE5D44" w:rsidRDefault="00EE5D44" w:rsidP="0019760A">
      <w:pPr>
        <w:ind w:firstLineChars="500" w:firstLine="1116"/>
        <w:rPr>
          <w:rFonts w:ascii="HGPｺﾞｼｯｸM" w:eastAsia="HGPｺﾞｼｯｸM" w:hAnsi="AR P明朝体L"/>
          <w:sz w:val="24"/>
          <w:szCs w:val="28"/>
        </w:rPr>
      </w:pPr>
    </w:p>
    <w:p w14:paraId="71D71001" w14:textId="77777777" w:rsidR="00EE5D44" w:rsidRDefault="00EE5D44" w:rsidP="0019760A">
      <w:pPr>
        <w:ind w:firstLineChars="500" w:firstLine="1116"/>
        <w:rPr>
          <w:rFonts w:ascii="HGPｺﾞｼｯｸM" w:eastAsia="HGPｺﾞｼｯｸM" w:hAnsi="AR P明朝体L"/>
          <w:sz w:val="24"/>
          <w:szCs w:val="28"/>
        </w:rPr>
      </w:pPr>
    </w:p>
    <w:p w14:paraId="77EEB063" w14:textId="77777777" w:rsidR="00EE5D44" w:rsidRDefault="00EE5D44" w:rsidP="0019760A">
      <w:pPr>
        <w:ind w:firstLineChars="500" w:firstLine="1116"/>
        <w:rPr>
          <w:rFonts w:ascii="HGPｺﾞｼｯｸM" w:eastAsia="HGPｺﾞｼｯｸM" w:hAnsi="AR P明朝体L"/>
          <w:sz w:val="24"/>
          <w:szCs w:val="28"/>
        </w:rPr>
      </w:pPr>
    </w:p>
    <w:p w14:paraId="2B00E6AA" w14:textId="628DE09C" w:rsidR="0019760A" w:rsidRPr="0061796E" w:rsidRDefault="0019760A" w:rsidP="0019760A">
      <w:pPr>
        <w:ind w:firstLineChars="500" w:firstLine="2116"/>
        <w:rPr>
          <w:rFonts w:ascii="HGPｺﾞｼｯｸM" w:eastAsia="HGPｺﾞｼｯｸM" w:hAnsi="AR P明朝体L"/>
          <w:sz w:val="24"/>
          <w:szCs w:val="28"/>
        </w:rPr>
      </w:pPr>
      <w:r>
        <w:rPr>
          <w:rFonts w:ascii="HGPｺﾞｼｯｸM" w:eastAsia="HGPｺﾞｼｯｸM" w:hAnsi="AR Pゴシック体M" w:hint="eastAsia"/>
          <w:noProof/>
          <w:color w:val="FF0000"/>
          <w:sz w:val="44"/>
          <w:szCs w:val="48"/>
        </w:rPr>
        <mc:AlternateContent>
          <mc:Choice Requires="wps">
            <w:drawing>
              <wp:anchor distT="0" distB="0" distL="114300" distR="114300" simplePos="0" relativeHeight="251662336" behindDoc="0" locked="0" layoutInCell="1" allowOverlap="1" wp14:anchorId="78052C56" wp14:editId="163DE268">
                <wp:simplePos x="0" y="0"/>
                <wp:positionH relativeFrom="column">
                  <wp:posOffset>-394335</wp:posOffset>
                </wp:positionH>
                <wp:positionV relativeFrom="paragraph">
                  <wp:posOffset>-869950</wp:posOffset>
                </wp:positionV>
                <wp:extent cx="5734050" cy="800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800100"/>
                        </a:xfrm>
                        <a:prstGeom prst="rect">
                          <a:avLst/>
                        </a:prstGeom>
                        <a:noFill/>
                        <a:ln w="6350">
                          <a:noFill/>
                        </a:ln>
                      </wps:spPr>
                      <wps:txbx>
                        <w:txbxContent>
                          <w:p w14:paraId="33D9D96B" w14:textId="66289EDE" w:rsidR="0019760A" w:rsidRDefault="0019760A">
                            <w:pPr>
                              <w:rPr>
                                <w:sz w:val="32"/>
                                <w:szCs w:val="36"/>
                              </w:rPr>
                            </w:pPr>
                            <w:r w:rsidRPr="0019760A">
                              <w:rPr>
                                <w:rFonts w:hint="eastAsia"/>
                                <w:sz w:val="32"/>
                                <w:szCs w:val="36"/>
                              </w:rPr>
                              <w:t>＜参考例</w:t>
                            </w:r>
                            <w:r>
                              <w:rPr>
                                <w:sz w:val="32"/>
                                <w:szCs w:val="36"/>
                              </w:rPr>
                              <w:t>2</w:t>
                            </w:r>
                            <w:r w:rsidRPr="0019760A">
                              <w:rPr>
                                <w:rFonts w:hint="eastAsia"/>
                                <w:sz w:val="32"/>
                                <w:szCs w:val="36"/>
                              </w:rPr>
                              <w:t>＞</w:t>
                            </w:r>
                          </w:p>
                          <w:p w14:paraId="3F638B88" w14:textId="0C468143" w:rsidR="0019760A" w:rsidRPr="0019760A" w:rsidRDefault="0019760A">
                            <w:r>
                              <w:rPr>
                                <w:rFonts w:hint="eastAsia"/>
                              </w:rPr>
                              <w:t>※下記内容は国発出の「イベント開催制限の緩和に伴うリスクを軽減するための措置」参照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2C56" id="テキスト ボックス 3" o:spid="_x0000_s1027" type="#_x0000_t202" style="position:absolute;left:0;text-align:left;margin-left:-31.05pt;margin-top:-68.5pt;width:451.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" filled="f" stroked="f" strokeweight=".5pt">
                <v:textbox>
                  <w:txbxContent>
                    <w:p w14:paraId="33D9D96B" w14:textId="66289EDE" w:rsidR="0019760A" w:rsidRDefault="0019760A">
                      <w:pPr>
                        <w:rPr>
                          <w:sz w:val="32"/>
                          <w:szCs w:val="36"/>
                        </w:rPr>
                      </w:pPr>
                      <w:r w:rsidRPr="0019760A">
                        <w:rPr>
                          <w:rFonts w:hint="eastAsia"/>
                          <w:sz w:val="32"/>
                          <w:szCs w:val="36"/>
                        </w:rPr>
                        <w:t>＜参考例</w:t>
                      </w:r>
                      <w:r>
                        <w:rPr>
                          <w:sz w:val="32"/>
                          <w:szCs w:val="36"/>
                        </w:rPr>
                        <w:t>2</w:t>
                      </w:r>
                      <w:r w:rsidRPr="0019760A">
                        <w:rPr>
                          <w:rFonts w:hint="eastAsia"/>
                          <w:sz w:val="32"/>
                          <w:szCs w:val="36"/>
                        </w:rPr>
                        <w:t>＞</w:t>
                      </w:r>
                    </w:p>
                    <w:p w14:paraId="3F638B88" w14:textId="0C468143" w:rsidR="0019760A" w:rsidRPr="0019760A" w:rsidRDefault="0019760A">
                      <w:r>
                        <w:rPr>
                          <w:rFonts w:hint="eastAsia"/>
                        </w:rPr>
                        <w:t>※下記内容は国発出の「イベント開催制限の緩和に伴うリスクを軽減するための措置」参照</w:t>
                      </w:r>
                    </w:p>
                  </w:txbxContent>
                </v:textbox>
              </v:shape>
            </w:pict>
          </mc:Fallback>
        </mc:AlternateContent>
      </w:r>
      <w:r w:rsidRPr="0061796E">
        <w:rPr>
          <w:rFonts w:ascii="HGPｺﾞｼｯｸM" w:eastAsia="HGPｺﾞｼｯｸM" w:hAnsi="AR P明朝体L" w:hint="eastAsia"/>
          <w:sz w:val="24"/>
          <w:szCs w:val="28"/>
        </w:rPr>
        <w:t>催事名「　◯◯◯◯◯◯◯◯◯◯◯◯◯◯　」</w:t>
      </w:r>
    </w:p>
    <w:p w14:paraId="5C9DE3FF" w14:textId="38DEACEA" w:rsidR="0019760A" w:rsidRPr="0061796E" w:rsidRDefault="0019760A" w:rsidP="0019760A">
      <w:pPr>
        <w:rPr>
          <w:rFonts w:ascii="HGPｺﾞｼｯｸM" w:eastAsia="HGPｺﾞｼｯｸM" w:hAnsi="AR P明朝体L"/>
          <w:sz w:val="24"/>
          <w:szCs w:val="28"/>
        </w:rPr>
      </w:pPr>
      <w:r w:rsidRPr="0061796E">
        <w:rPr>
          <w:rFonts w:ascii="HGPｺﾞｼｯｸM" w:eastAsia="HGPｺﾞｼｯｸM" w:hAnsi="AR P明朝体L" w:hint="eastAsia"/>
          <w:sz w:val="24"/>
          <w:szCs w:val="28"/>
        </w:rPr>
        <w:t xml:space="preserve">　　　　　　　　　　</w:t>
      </w:r>
      <w:r>
        <w:rPr>
          <w:rFonts w:ascii="HGPｺﾞｼｯｸM" w:eastAsia="HGPｺﾞｼｯｸM" w:hAnsi="AR P明朝体L" w:hint="eastAsia"/>
          <w:sz w:val="24"/>
          <w:szCs w:val="28"/>
        </w:rPr>
        <w:t xml:space="preserve">　　　　　</w:t>
      </w:r>
      <w:r w:rsidRPr="0061796E">
        <w:rPr>
          <w:rFonts w:ascii="HGPｺﾞｼｯｸM" w:eastAsia="HGPｺﾞｼｯｸM" w:hAnsi="AR P明朝体L" w:hint="eastAsia"/>
          <w:sz w:val="24"/>
          <w:szCs w:val="28"/>
        </w:rPr>
        <w:t>新型コロナウイルス感染防止対策の計画書</w:t>
      </w:r>
    </w:p>
    <w:p w14:paraId="55B4921A" w14:textId="2E572DBF" w:rsidR="00DD4EBD" w:rsidRPr="0061796E" w:rsidRDefault="00DD4EBD" w:rsidP="000F55F8">
      <w:pPr>
        <w:ind w:firstLineChars="2700" w:firstLine="5218"/>
        <w:rPr>
          <w:rFonts w:ascii="HGPｺﾞｼｯｸM" w:eastAsia="HGPｺﾞｼｯｸM" w:hAnsi="AR P明朝体L"/>
          <w:u w:val="single"/>
        </w:rPr>
      </w:pPr>
    </w:p>
    <w:p w14:paraId="1E8D4800" w14:textId="1752EFBC" w:rsidR="0019760A" w:rsidRDefault="00B85BE3" w:rsidP="0019760A">
      <w:pPr>
        <w:rPr>
          <w:rFonts w:ascii="HGPｺﾞｼｯｸM" w:eastAsia="HGPｺﾞｼｯｸM" w:hAnsi="AR P明朝体L"/>
        </w:rPr>
      </w:pPr>
      <w:r>
        <w:rPr>
          <w:rFonts w:ascii="HGPｺﾞｼｯｸM" w:eastAsia="HGPｺﾞｼｯｸM" w:hAnsi="AR P明朝体L" w:hint="eastAsia"/>
        </w:rPr>
        <w:t>大井川</w:t>
      </w:r>
      <w:r w:rsidR="0019760A" w:rsidRPr="0061796E">
        <w:rPr>
          <w:rFonts w:ascii="HGPｺﾞｼｯｸM" w:eastAsia="HGPｺﾞｼｯｸM" w:hAnsi="AR P明朝体L" w:hint="eastAsia"/>
        </w:rPr>
        <w:t>文化会館の使用にあたり下記の感染防止対策を講じ</w:t>
      </w:r>
      <w:r w:rsidR="0025185C">
        <w:rPr>
          <w:rFonts w:ascii="HGPｺﾞｼｯｸM" w:eastAsia="HGPｺﾞｼｯｸM" w:hAnsi="AR P明朝体L" w:hint="eastAsia"/>
        </w:rPr>
        <w:t>、</w:t>
      </w:r>
      <w:bookmarkStart w:id="5" w:name="_Hlk51322643"/>
      <w:r w:rsidR="0025185C">
        <w:rPr>
          <w:rFonts w:ascii="HGPｺﾞｼｯｸM" w:eastAsia="HGPｺﾞｼｯｸM" w:hAnsi="AR P明朝体L" w:hint="eastAsia"/>
        </w:rPr>
        <w:t>主催者側や参加者</w:t>
      </w:r>
      <w:r w:rsidR="00EE5D44">
        <w:rPr>
          <w:rFonts w:ascii="HGPｺﾞｼｯｸM" w:eastAsia="HGPｺﾞｼｯｸM" w:hAnsi="AR P明朝体L" w:hint="eastAsia"/>
        </w:rPr>
        <w:t>等</w:t>
      </w:r>
      <w:r w:rsidR="0025185C">
        <w:rPr>
          <w:rFonts w:ascii="HGPｺﾞｼｯｸM" w:eastAsia="HGPｺﾞｼｯｸM" w:hAnsi="AR P明朝体L" w:hint="eastAsia"/>
        </w:rPr>
        <w:t>へ周知します</w:t>
      </w:r>
      <w:r w:rsidR="0019760A" w:rsidRPr="0061796E">
        <w:rPr>
          <w:rFonts w:ascii="HGPｺﾞｼｯｸM" w:eastAsia="HGPｺﾞｼｯｸM" w:hAnsi="AR P明朝体L" w:hint="eastAsia"/>
        </w:rPr>
        <w:t>。</w:t>
      </w:r>
      <w:bookmarkEnd w:id="5"/>
    </w:p>
    <w:p w14:paraId="6F8CB056" w14:textId="1DFD1F6F" w:rsidR="0019760A" w:rsidRDefault="0019760A" w:rsidP="0019760A">
      <w:pPr>
        <w:rPr>
          <w:rFonts w:ascii="HGPｺﾞｼｯｸM" w:eastAsia="HGPｺﾞｼｯｸM" w:hAnsi="AR P明朝体L"/>
        </w:rPr>
      </w:pPr>
    </w:p>
    <w:p w14:paraId="12ABBA12" w14:textId="6BE1D30A" w:rsidR="0019760A" w:rsidRDefault="0019760A" w:rsidP="0019760A">
      <w:pPr>
        <w:rPr>
          <w:rFonts w:ascii="HGPｺﾞｼｯｸM" w:eastAsia="HGPｺﾞｼｯｸM" w:hAnsi="AR P明朝体L"/>
        </w:rPr>
      </w:pPr>
      <w:r>
        <w:rPr>
          <w:rFonts w:ascii="HGPｺﾞｼｯｸM" w:eastAsia="HGPｺﾞｼｯｸM" w:hAnsi="AR P明朝体L" w:hint="eastAsia"/>
        </w:rPr>
        <w:t>◆　消毒の徹底（感染リスクの拡散防止）</w:t>
      </w:r>
    </w:p>
    <w:p w14:paraId="516A1500" w14:textId="1417F1F1" w:rsidR="00496B74" w:rsidRDefault="00496B74" w:rsidP="0019760A">
      <w:pPr>
        <w:rPr>
          <w:rFonts w:ascii="HGPｺﾞｼｯｸM" w:eastAsia="HGPｺﾞｼｯｸM" w:hAnsi="AR P明朝体L"/>
        </w:rPr>
      </w:pPr>
      <w:r>
        <w:rPr>
          <w:rFonts w:ascii="HGPｺﾞｼｯｸM" w:eastAsia="HGPｺﾞｼｯｸM" w:hAnsi="AR P明朝体L" w:hint="eastAsia"/>
        </w:rPr>
        <w:t xml:space="preserve">　　　消毒液の準備とともに、こまめな手洗い、消毒の注意喚起を行います。</w:t>
      </w:r>
    </w:p>
    <w:p w14:paraId="1855E76B" w14:textId="49E9CC67" w:rsidR="0019760A" w:rsidRDefault="0019760A" w:rsidP="0019760A">
      <w:pPr>
        <w:rPr>
          <w:rFonts w:ascii="HGPｺﾞｼｯｸM" w:eastAsia="HGPｺﾞｼｯｸM" w:hAnsi="AR P明朝体L"/>
        </w:rPr>
      </w:pPr>
      <w:r>
        <w:rPr>
          <w:rFonts w:ascii="HGPｺﾞｼｯｸM" w:eastAsia="HGPｺﾞｼｯｸM" w:hAnsi="AR P明朝体L" w:hint="eastAsia"/>
        </w:rPr>
        <w:t>◆　マスクの着用100％（感染リスクの拡散防止）</w:t>
      </w:r>
    </w:p>
    <w:p w14:paraId="40F5476D" w14:textId="3974C7AC" w:rsidR="0019760A" w:rsidRDefault="0019760A" w:rsidP="0019760A">
      <w:pPr>
        <w:rPr>
          <w:rFonts w:ascii="HGPｺﾞｼｯｸM" w:eastAsia="HGPｺﾞｼｯｸM" w:hAnsi="AR P明朝体L"/>
        </w:rPr>
      </w:pPr>
      <w:r>
        <w:rPr>
          <w:rFonts w:ascii="HGPｺﾞｼｯｸM" w:eastAsia="HGPｺﾞｼｯｸM" w:hAnsi="AR P明朝体L" w:hint="eastAsia"/>
        </w:rPr>
        <w:t xml:space="preserve">　　　</w:t>
      </w:r>
      <w:r w:rsidR="00883612">
        <w:rPr>
          <w:rFonts w:ascii="HGPｺﾞｼｯｸM" w:eastAsia="HGPｺﾞｼｯｸM" w:hAnsi="AR P明朝体L" w:hint="eastAsia"/>
        </w:rPr>
        <w:t>着用を促し、</w:t>
      </w:r>
      <w:r>
        <w:rPr>
          <w:rFonts w:ascii="HGPｺﾞｼｯｸM" w:eastAsia="HGPｺﾞｼｯｸM" w:hAnsi="AR P明朝体L" w:hint="eastAsia"/>
        </w:rPr>
        <w:t>マスクを持参していない者がいた場合は主催者側でマスクを配布</w:t>
      </w:r>
      <w:r w:rsidR="00883612">
        <w:rPr>
          <w:rFonts w:ascii="HGPｺﾞｼｯｸM" w:eastAsia="HGPｺﾞｼｯｸM" w:hAnsi="AR P明朝体L" w:hint="eastAsia"/>
        </w:rPr>
        <w:t>します</w:t>
      </w:r>
      <w:r>
        <w:rPr>
          <w:rFonts w:ascii="HGPｺﾞｼｯｸM" w:eastAsia="HGPｺﾞｼｯｸM" w:hAnsi="AR P明朝体L" w:hint="eastAsia"/>
        </w:rPr>
        <w:t>。</w:t>
      </w:r>
    </w:p>
    <w:p w14:paraId="501CE6FA" w14:textId="36602D9B" w:rsidR="00883612" w:rsidRDefault="00883612" w:rsidP="0019760A">
      <w:pPr>
        <w:rPr>
          <w:rFonts w:ascii="HGPｺﾞｼｯｸM" w:eastAsia="HGPｺﾞｼｯｸM" w:hAnsi="AR P明朝体L"/>
        </w:rPr>
      </w:pPr>
      <w:r>
        <w:rPr>
          <w:rFonts w:ascii="HGPｺﾞｼｯｸM" w:eastAsia="HGPｺﾞｼｯｸM" w:hAnsi="AR P明朝体L" w:hint="eastAsia"/>
        </w:rPr>
        <w:t>◆　参加者及び出演者の制限（感染リスクの拡散防止）</w:t>
      </w:r>
    </w:p>
    <w:p w14:paraId="0A715E46" w14:textId="77777777" w:rsidR="00A64A34" w:rsidRDefault="00883612" w:rsidP="00A64A34">
      <w:pPr>
        <w:rPr>
          <w:rFonts w:ascii="HGPｺﾞｼｯｸM" w:eastAsia="HGPｺﾞｼｯｸM" w:hAnsi="AR P明朝体L"/>
        </w:rPr>
      </w:pPr>
      <w:r>
        <w:rPr>
          <w:rFonts w:ascii="HGPｺﾞｼｯｸM" w:eastAsia="HGPｺﾞｼｯｸM" w:hAnsi="AR P明朝体L" w:hint="eastAsia"/>
        </w:rPr>
        <w:t xml:space="preserve">　　　有症状者の出演・入場を確実に防止する措置の徹底として、検温を実施し、有症状者の出演、練習は行わな</w:t>
      </w:r>
      <w:r w:rsidR="00A64A34">
        <w:rPr>
          <w:rFonts w:ascii="HGPｺﾞｼｯｸM" w:eastAsia="HGPｺﾞｼｯｸM" w:hAnsi="AR P明朝体L" w:hint="eastAsia"/>
        </w:rPr>
        <w:t xml:space="preserve">　</w:t>
      </w:r>
    </w:p>
    <w:p w14:paraId="22C26DF9" w14:textId="1E64572F" w:rsidR="00883612" w:rsidRDefault="00883612" w:rsidP="00A64A34">
      <w:pPr>
        <w:ind w:firstLineChars="200" w:firstLine="387"/>
        <w:rPr>
          <w:rFonts w:ascii="HGPｺﾞｼｯｸM" w:eastAsia="HGPｺﾞｼｯｸM" w:hAnsi="AR P明朝体L"/>
        </w:rPr>
      </w:pPr>
      <w:r>
        <w:rPr>
          <w:rFonts w:ascii="HGPｺﾞｼｯｸM" w:eastAsia="HGPｺﾞｼｯｸM" w:hAnsi="AR P明朝体L" w:hint="eastAsia"/>
        </w:rPr>
        <w:t>いようにします。また、参加者にもご理解いただくための事前の周知や払い戻し対応を行います。</w:t>
      </w:r>
    </w:p>
    <w:p w14:paraId="5539CE2D" w14:textId="085E3C45" w:rsidR="00883612" w:rsidRDefault="00883612" w:rsidP="00883612">
      <w:pPr>
        <w:rPr>
          <w:rFonts w:ascii="HGPｺﾞｼｯｸM" w:eastAsia="HGPｺﾞｼｯｸM" w:hAnsi="AR P明朝体L"/>
        </w:rPr>
      </w:pPr>
      <w:r>
        <w:rPr>
          <w:rFonts w:ascii="HGPｺﾞｼｯｸM" w:eastAsia="HGPｺﾞｼｯｸM" w:hAnsi="AR P明朝体L" w:hint="eastAsia"/>
        </w:rPr>
        <w:t>◆　参加者の把握（感染リスクの拡散防止）</w:t>
      </w:r>
    </w:p>
    <w:p w14:paraId="17EF5B62" w14:textId="77777777" w:rsidR="00A64A34" w:rsidRDefault="00883612" w:rsidP="00A64A34">
      <w:pPr>
        <w:rPr>
          <w:rFonts w:ascii="HGPｺﾞｼｯｸM" w:eastAsia="HGPｺﾞｼｯｸM" w:hAnsi="AR P明朝体L"/>
        </w:rPr>
      </w:pPr>
      <w:r>
        <w:rPr>
          <w:rFonts w:ascii="HGPｺﾞｼｯｸM" w:eastAsia="HGPｺﾞｼｯｸM" w:hAnsi="AR P明朝体L" w:hint="eastAsia"/>
        </w:rPr>
        <w:t xml:space="preserve">　　　</w:t>
      </w:r>
      <w:r w:rsidR="0025185C">
        <w:rPr>
          <w:rFonts w:ascii="HGPｺﾞｼｯｸM" w:eastAsia="HGPｺﾞｼｯｸM" w:hAnsi="AR P明朝体L" w:hint="eastAsia"/>
        </w:rPr>
        <w:t>事前予約制にし、</w:t>
      </w:r>
      <w:r>
        <w:rPr>
          <w:rFonts w:ascii="HGPｺﾞｼｯｸM" w:eastAsia="HGPｺﾞｼｯｸM" w:hAnsi="AR P明朝体L" w:hint="eastAsia"/>
        </w:rPr>
        <w:t>参加者の連絡先を確実に把握し、接触確認アプリ（COCOA）のＱＲコードを掲示し、ダウンロ</w:t>
      </w:r>
    </w:p>
    <w:p w14:paraId="223ACD2E" w14:textId="5D6572BB" w:rsidR="00883612" w:rsidRDefault="00883612" w:rsidP="00A64A34">
      <w:pPr>
        <w:ind w:firstLineChars="200" w:firstLine="387"/>
        <w:rPr>
          <w:rFonts w:ascii="HGPｺﾞｼｯｸM" w:eastAsia="HGPｺﾞｼｯｸM" w:hAnsi="AR P明朝体L"/>
        </w:rPr>
      </w:pPr>
      <w:r>
        <w:rPr>
          <w:rFonts w:ascii="HGPｺﾞｼｯｸM" w:eastAsia="HGPｺﾞｼｯｸM" w:hAnsi="AR P明朝体L" w:hint="eastAsia"/>
        </w:rPr>
        <w:t>ード促進をします。</w:t>
      </w:r>
    </w:p>
    <w:p w14:paraId="56EFD36A" w14:textId="3FBCF433" w:rsidR="00E5144B" w:rsidRDefault="00E5144B" w:rsidP="00E5144B">
      <w:pPr>
        <w:rPr>
          <w:rFonts w:ascii="HGPｺﾞｼｯｸM" w:eastAsia="HGPｺﾞｼｯｸM" w:hAnsi="AR P明朝体L"/>
        </w:rPr>
      </w:pPr>
      <w:r>
        <w:rPr>
          <w:rFonts w:ascii="HGPｺﾞｼｯｸM" w:eastAsia="HGPｺﾞｼｯｸM" w:hAnsi="AR P明朝体L" w:hint="eastAsia"/>
        </w:rPr>
        <w:t>◆　大声をださないこと（大声の抑止）</w:t>
      </w:r>
    </w:p>
    <w:p w14:paraId="4EF11075" w14:textId="1DCE94FB" w:rsidR="00E5144B" w:rsidRDefault="00E5144B" w:rsidP="00E5144B">
      <w:pPr>
        <w:rPr>
          <w:rFonts w:ascii="HGPｺﾞｼｯｸM" w:eastAsia="HGPｺﾞｼｯｸM" w:hAnsi="AR P明朝体L"/>
        </w:rPr>
      </w:pPr>
      <w:r>
        <w:rPr>
          <w:rFonts w:ascii="HGPｺﾞｼｯｸM" w:eastAsia="HGPｺﾞｼｯｸM" w:hAnsi="AR P明朝体L" w:hint="eastAsia"/>
        </w:rPr>
        <w:t xml:space="preserve">　　　大声を出す者がいた場合、個別に注意、対応等ができるよう人員配置等を行います。</w:t>
      </w:r>
    </w:p>
    <w:p w14:paraId="32C3E723" w14:textId="77777777" w:rsidR="00A64A34" w:rsidRDefault="00496B74" w:rsidP="00A64A34">
      <w:pPr>
        <w:rPr>
          <w:rFonts w:ascii="HGPｺﾞｼｯｸM" w:eastAsia="HGPｺﾞｼｯｸM" w:hAnsi="AR P明朝体L"/>
        </w:rPr>
      </w:pPr>
      <w:r>
        <w:rPr>
          <w:rFonts w:ascii="HGPｺﾞｼｯｸM" w:eastAsia="HGPｺﾞｼｯｸM" w:hAnsi="AR P明朝体L" w:hint="eastAsia"/>
        </w:rPr>
        <w:t xml:space="preserve">　　　舞台の者が歌唱等を行う場合、舞台から観客迄の一定の距離</w:t>
      </w:r>
      <w:r w:rsidR="00B85BE3">
        <w:rPr>
          <w:rFonts w:ascii="HGPｺﾞｼｯｸM" w:eastAsia="HGPｺﾞｼｯｸM" w:hAnsi="AR P明朝体L" w:hint="eastAsia"/>
        </w:rPr>
        <w:t>（</w:t>
      </w:r>
      <w:r>
        <w:rPr>
          <w:rFonts w:ascii="HGPｺﾞｼｯｸM" w:eastAsia="HGPｺﾞｼｯｸM" w:hAnsi="AR P明朝体L" w:hint="eastAsia"/>
        </w:rPr>
        <w:t>ホールは舞台から最低2ｍを空ける）を確保</w:t>
      </w:r>
      <w:r w:rsidR="00A64A34">
        <w:rPr>
          <w:rFonts w:ascii="HGPｺﾞｼｯｸM" w:eastAsia="HGPｺﾞｼｯｸM" w:hAnsi="AR P明朝体L" w:hint="eastAsia"/>
        </w:rPr>
        <w:t xml:space="preserve">　</w:t>
      </w:r>
    </w:p>
    <w:p w14:paraId="19361C28" w14:textId="5CBBFC1E" w:rsidR="00496B74" w:rsidRDefault="00496B74" w:rsidP="00A64A34">
      <w:pPr>
        <w:ind w:firstLineChars="200" w:firstLine="387"/>
        <w:rPr>
          <w:rFonts w:ascii="HGPｺﾞｼｯｸM" w:eastAsia="HGPｺﾞｼｯｸM" w:hAnsi="AR P明朝体L"/>
        </w:rPr>
      </w:pPr>
      <w:r>
        <w:rPr>
          <w:rFonts w:ascii="HGPｺﾞｼｯｸM" w:eastAsia="HGPｺﾞｼｯｸM" w:hAnsi="AR P明朝体L" w:hint="eastAsia"/>
        </w:rPr>
        <w:t>します。</w:t>
      </w:r>
    </w:p>
    <w:p w14:paraId="02D0BF23" w14:textId="1ED5FC3A" w:rsidR="00E5144B" w:rsidRDefault="00E5144B" w:rsidP="00E5144B">
      <w:pPr>
        <w:rPr>
          <w:rFonts w:ascii="HGPｺﾞｼｯｸM" w:eastAsia="HGPｺﾞｼｯｸM" w:hAnsi="AR P明朝体L"/>
        </w:rPr>
      </w:pPr>
      <w:r>
        <w:rPr>
          <w:rFonts w:ascii="HGPｺﾞｼｯｸM" w:eastAsia="HGPｺﾞｼｯｸM" w:hAnsi="AR P明朝体L" w:hint="eastAsia"/>
        </w:rPr>
        <w:t>◆　密集の回避（イベント入退場や休憩時間における三密の抑止）</w:t>
      </w:r>
    </w:p>
    <w:p w14:paraId="123A0C6C" w14:textId="7E2B7557" w:rsidR="00E5144B" w:rsidRDefault="00E5144B" w:rsidP="00E5144B">
      <w:pPr>
        <w:rPr>
          <w:rFonts w:ascii="HGPｺﾞｼｯｸM" w:eastAsia="HGPｺﾞｼｯｸM" w:hAnsi="AR P明朝体L"/>
        </w:rPr>
      </w:pPr>
      <w:r>
        <w:rPr>
          <w:rFonts w:ascii="HGPｺﾞｼｯｸM" w:eastAsia="HGPｺﾞｼｯｸM" w:hAnsi="AR P明朝体L" w:hint="eastAsia"/>
        </w:rPr>
        <w:t xml:space="preserve">　　　入退場列や休憩時間の密集を回避するため、対応するための人員配置や導線を確保します。</w:t>
      </w:r>
    </w:p>
    <w:p w14:paraId="08F8C7B0" w14:textId="6384F9F8" w:rsidR="00CF4BDE" w:rsidRDefault="00CF4BDE" w:rsidP="00E5144B">
      <w:pPr>
        <w:rPr>
          <w:rFonts w:ascii="HGPｺﾞｼｯｸM" w:eastAsia="HGPｺﾞｼｯｸM" w:hAnsi="AR P明朝体L"/>
        </w:rPr>
      </w:pPr>
      <w:r>
        <w:rPr>
          <w:rFonts w:ascii="HGPｺﾞｼｯｸM" w:eastAsia="HGPｺﾞｼｯｸM" w:hAnsi="AR P明朝体L" w:hint="eastAsia"/>
        </w:rPr>
        <w:t xml:space="preserve">　　　退場や移動時も、密集を作らないために、分けた人数での制限を行います。</w:t>
      </w:r>
    </w:p>
    <w:p w14:paraId="215BCCB1" w14:textId="77777777" w:rsidR="00CF4BDE" w:rsidRDefault="00E5144B" w:rsidP="00E5144B">
      <w:pPr>
        <w:rPr>
          <w:rFonts w:ascii="HGPｺﾞｼｯｸM" w:eastAsia="HGPｺﾞｼｯｸM" w:hAnsi="AR P明朝体L"/>
        </w:rPr>
      </w:pPr>
      <w:r>
        <w:rPr>
          <w:rFonts w:ascii="HGPｺﾞｼｯｸM" w:eastAsia="HGPｺﾞｼｯｸM" w:hAnsi="AR P明朝体L" w:hint="eastAsia"/>
        </w:rPr>
        <w:t xml:space="preserve">　　　休憩時間中及びイベント前後の食事等での感染防止として、飲食用の場所を指定し、</w:t>
      </w:r>
      <w:r w:rsidR="00CF4BDE">
        <w:rPr>
          <w:rFonts w:ascii="HGPｺﾞｼｯｸM" w:eastAsia="HGPｺﾞｼｯｸM" w:hAnsi="AR P明朝体L" w:hint="eastAsia"/>
        </w:rPr>
        <w:t>大声での会話に</w:t>
      </w:r>
    </w:p>
    <w:p w14:paraId="5908D5A1" w14:textId="7F768FEF" w:rsidR="00CF4BDE" w:rsidRDefault="00CF4BDE" w:rsidP="00CF4BDE">
      <w:pPr>
        <w:ind w:firstLineChars="200" w:firstLine="387"/>
        <w:rPr>
          <w:rFonts w:ascii="HGPｺﾞｼｯｸM" w:eastAsia="HGPｺﾞｼｯｸM" w:hAnsi="AR P明朝体L"/>
        </w:rPr>
      </w:pPr>
      <w:r>
        <w:rPr>
          <w:rFonts w:ascii="HGPｺﾞｼｯｸM" w:eastAsia="HGPｺﾞｼｯｸM" w:hAnsi="AR P明朝体L" w:hint="eastAsia"/>
        </w:rPr>
        <w:t>注意をし、1ｍ以上の適切な距離をとるようにします。</w:t>
      </w:r>
    </w:p>
    <w:p w14:paraId="377C5E64" w14:textId="5D46633E" w:rsidR="00CF4BDE" w:rsidRDefault="00CF4BDE" w:rsidP="00CF4BDE">
      <w:pPr>
        <w:rPr>
          <w:rFonts w:ascii="HGPｺﾞｼｯｸM" w:eastAsia="HGPｺﾞｼｯｸM" w:hAnsi="AR P明朝体L"/>
        </w:rPr>
      </w:pPr>
      <w:r>
        <w:rPr>
          <w:rFonts w:ascii="HGPｺﾞｼｯｸM" w:eastAsia="HGPｺﾞｼｯｸM" w:hAnsi="AR P明朝体L" w:hint="eastAsia"/>
        </w:rPr>
        <w:t>◆　出演者・観客間の接触、飛沫感染リスクの排除</w:t>
      </w:r>
    </w:p>
    <w:p w14:paraId="7E6A5CAD" w14:textId="7585D277" w:rsidR="00CF4BDE" w:rsidRDefault="00CF4BDE" w:rsidP="00B85BE3">
      <w:pPr>
        <w:ind w:left="387" w:hangingChars="200" w:hanging="387"/>
        <w:rPr>
          <w:rFonts w:ascii="HGPｺﾞｼｯｸM" w:eastAsia="HGPｺﾞｼｯｸM" w:hAnsi="AR P明朝体L"/>
        </w:rPr>
      </w:pPr>
      <w:r>
        <w:rPr>
          <w:rFonts w:ascii="HGPｺﾞｼｯｸM" w:eastAsia="HGPｺﾞｼｯｸM" w:hAnsi="AR P明朝体L" w:hint="eastAsia"/>
        </w:rPr>
        <w:t xml:space="preserve">　　</w:t>
      </w:r>
      <w:r w:rsidR="0025185C">
        <w:rPr>
          <w:rFonts w:ascii="HGPｺﾞｼｯｸM" w:eastAsia="HGPｺﾞｼｯｸM" w:hAnsi="AR P明朝体L" w:hint="eastAsia"/>
        </w:rPr>
        <w:t xml:space="preserve">　</w:t>
      </w:r>
      <w:r w:rsidR="0025185C" w:rsidRPr="0061796E">
        <w:rPr>
          <w:rFonts w:ascii="HGPｺﾞｼｯｸM" w:eastAsia="HGPｺﾞｼｯｸM" w:hAnsi="AR P明朝体L" w:hint="eastAsia"/>
        </w:rPr>
        <w:t>主催・参加者すべての人に、</w:t>
      </w:r>
      <w:r w:rsidR="0025185C">
        <w:rPr>
          <w:rFonts w:ascii="HGPｺﾞｼｯｸM" w:eastAsia="HGPｺﾞｼｯｸM" w:hAnsi="AR P明朝体L" w:hint="eastAsia"/>
        </w:rPr>
        <w:t>適切な</w:t>
      </w:r>
      <w:r w:rsidR="0025185C" w:rsidRPr="0061796E">
        <w:rPr>
          <w:rFonts w:ascii="HGPｺﾞｼｯｸM" w:eastAsia="HGPｺﾞｼｯｸM" w:hAnsi="AR P明朝体L" w:hint="eastAsia"/>
        </w:rPr>
        <w:t>距離</w:t>
      </w:r>
      <w:r w:rsidR="0025185C">
        <w:rPr>
          <w:rFonts w:ascii="HGPｺﾞｼｯｸM" w:eastAsia="HGPｺﾞｼｯｸM" w:hAnsi="AR P明朝体L" w:hint="eastAsia"/>
        </w:rPr>
        <w:t>を確保するように注意喚起します</w:t>
      </w:r>
      <w:r w:rsidR="0025185C" w:rsidRPr="0061796E">
        <w:rPr>
          <w:rFonts w:ascii="HGPｺﾞｼｯｸM" w:eastAsia="HGPｺﾞｼｯｸM" w:hAnsi="AR P明朝体L" w:hint="eastAsia"/>
        </w:rPr>
        <w:t>。</w:t>
      </w:r>
      <w:r w:rsidR="0025185C">
        <w:rPr>
          <w:rFonts w:ascii="HGPｺﾞｼｯｸM" w:eastAsia="HGPｺﾞｼｯｸM" w:hAnsi="AR P明朝体L" w:hint="eastAsia"/>
        </w:rPr>
        <w:t>また、</w:t>
      </w:r>
      <w:r>
        <w:rPr>
          <w:rFonts w:ascii="HGPｺﾞｼｯｸM" w:eastAsia="HGPｺﾞｼｯｸM" w:hAnsi="AR P明朝体L" w:hint="eastAsia"/>
        </w:rPr>
        <w:t>出演者は舞台から</w:t>
      </w:r>
      <w:r w:rsidR="00496B74">
        <w:rPr>
          <w:rFonts w:ascii="HGPｺﾞｼｯｸM" w:eastAsia="HGPｺﾞｼｯｸM" w:hAnsi="AR P明朝体L" w:hint="eastAsia"/>
        </w:rPr>
        <w:t>客席への移動等の演出</w:t>
      </w:r>
      <w:r>
        <w:rPr>
          <w:rFonts w:ascii="HGPｺﾞｼｯｸM" w:eastAsia="HGPｺﾞｼｯｸM" w:hAnsi="AR P明朝体L" w:hint="eastAsia"/>
        </w:rPr>
        <w:t>は行いません。</w:t>
      </w:r>
      <w:r w:rsidR="00496B74">
        <w:rPr>
          <w:rFonts w:ascii="HGPｺﾞｼｯｸM" w:eastAsia="HGPｺﾞｼｯｸM" w:hAnsi="AR P明朝体L" w:hint="eastAsia"/>
        </w:rPr>
        <w:t>催物前後、休憩時間等にも出演者と参加者が接触しないようにします。</w:t>
      </w:r>
    </w:p>
    <w:p w14:paraId="27852303" w14:textId="3FBE86CB" w:rsidR="00496B74" w:rsidRDefault="00496B74" w:rsidP="00496B74">
      <w:pPr>
        <w:rPr>
          <w:rFonts w:ascii="HGPｺﾞｼｯｸM" w:eastAsia="HGPｺﾞｼｯｸM" w:hAnsi="AR P明朝体L"/>
        </w:rPr>
      </w:pPr>
      <w:r>
        <w:rPr>
          <w:rFonts w:ascii="HGPｺﾞｼｯｸM" w:eastAsia="HGPｺﾞｼｯｸM" w:hAnsi="AR P明朝体L" w:hint="eastAsia"/>
        </w:rPr>
        <w:t>◆　催物前後の行動管理（交通機関、イベント後の打ち上げ等における三密の抑止）</w:t>
      </w:r>
    </w:p>
    <w:p w14:paraId="61A1719D" w14:textId="2086F432" w:rsidR="00496B74" w:rsidRDefault="00496B74" w:rsidP="00A64A34">
      <w:pPr>
        <w:rPr>
          <w:rFonts w:ascii="HGPｺﾞｼｯｸM" w:eastAsia="HGPｺﾞｼｯｸM" w:hAnsi="AR P明朝体L"/>
        </w:rPr>
      </w:pPr>
      <w:r>
        <w:rPr>
          <w:rFonts w:ascii="HGPｺﾞｼｯｸM" w:eastAsia="HGPｺﾞｼｯｸM" w:hAnsi="AR P明朝体L" w:hint="eastAsia"/>
        </w:rPr>
        <w:t xml:space="preserve">　　　公共交通機関・飲食店等での密集を回避するために、交通機関・飲食店等の分散利用を注意喚起します。</w:t>
      </w:r>
    </w:p>
    <w:p w14:paraId="20C9C7BB" w14:textId="58632F22" w:rsidR="00496B74" w:rsidRPr="00496B74" w:rsidRDefault="00496B74" w:rsidP="00496B74">
      <w:pPr>
        <w:rPr>
          <w:rFonts w:ascii="HGPｺﾞｼｯｸM" w:eastAsia="HGPｺﾞｼｯｸM" w:hAnsi="AR P明朝体L"/>
        </w:rPr>
      </w:pPr>
      <w:r>
        <w:rPr>
          <w:rFonts w:ascii="HGPｺﾞｼｯｸM" w:eastAsia="HGPｺﾞｼｯｸM" w:hAnsi="AR P明朝体L" w:hint="eastAsia"/>
        </w:rPr>
        <w:t>◆　換気</w:t>
      </w:r>
    </w:p>
    <w:p w14:paraId="0FC7C3DF" w14:textId="77777777" w:rsidR="00496B74" w:rsidRDefault="00496B74" w:rsidP="00496B74">
      <w:pPr>
        <w:ind w:firstLineChars="200" w:firstLine="387"/>
        <w:rPr>
          <w:rFonts w:ascii="HGPｺﾞｼｯｸM" w:eastAsia="HGPｺﾞｼｯｸM" w:hAnsi="AR P明朝体L"/>
        </w:rPr>
      </w:pPr>
      <w:r>
        <w:rPr>
          <w:rFonts w:ascii="HGPｺﾞｼｯｸM" w:eastAsia="HGPｺﾞｼｯｸM" w:hAnsi="AR P明朝体L" w:hint="eastAsia"/>
        </w:rPr>
        <w:t>他施設や近隣に音漏れ等の影響がでないように配慮をし、</w:t>
      </w:r>
      <w:r w:rsidRPr="0061796E">
        <w:rPr>
          <w:rFonts w:ascii="HGPｺﾞｼｯｸM" w:eastAsia="HGPｺﾞｼｯｸM" w:hAnsi="AR P明朝体L" w:hint="eastAsia"/>
        </w:rPr>
        <w:t>窓や入口のドアを開放</w:t>
      </w:r>
      <w:r>
        <w:rPr>
          <w:rFonts w:ascii="HGPｺﾞｼｯｸM" w:eastAsia="HGPｺﾞｼｯｸM" w:hAnsi="AR P明朝体L" w:hint="eastAsia"/>
        </w:rPr>
        <w:t>するなどして</w:t>
      </w:r>
      <w:r w:rsidRPr="0061796E">
        <w:rPr>
          <w:rFonts w:ascii="HGPｺﾞｼｯｸM" w:eastAsia="HGPｺﾞｼｯｸM" w:hAnsi="AR P明朝体L" w:hint="eastAsia"/>
        </w:rPr>
        <w:t>、定期</w:t>
      </w:r>
    </w:p>
    <w:p w14:paraId="49F20D7B" w14:textId="65FC0139" w:rsidR="00496B74" w:rsidRPr="0061796E" w:rsidRDefault="00496B74" w:rsidP="00496B74">
      <w:pPr>
        <w:ind w:firstLineChars="200" w:firstLine="387"/>
        <w:rPr>
          <w:rFonts w:ascii="HGPｺﾞｼｯｸM" w:eastAsia="HGPｺﾞｼｯｸM" w:hAnsi="AR P明朝体L"/>
        </w:rPr>
      </w:pPr>
      <w:r w:rsidRPr="0061796E">
        <w:rPr>
          <w:rFonts w:ascii="HGPｺﾞｼｯｸM" w:eastAsia="HGPｺﾞｼｯｸM" w:hAnsi="AR P明朝体L" w:hint="eastAsia"/>
        </w:rPr>
        <w:t>的な換気を行います。</w:t>
      </w:r>
    </w:p>
    <w:p w14:paraId="28FC7581" w14:textId="10C55A72" w:rsidR="00CF4BDE" w:rsidRPr="00496B74" w:rsidRDefault="00CF4BDE" w:rsidP="00CF4BDE">
      <w:pPr>
        <w:ind w:firstLineChars="200" w:firstLine="387"/>
        <w:rPr>
          <w:rFonts w:ascii="HGPｺﾞｼｯｸM" w:eastAsia="HGPｺﾞｼｯｸM" w:hAnsi="AR P明朝体L"/>
        </w:rPr>
      </w:pPr>
    </w:p>
    <w:p w14:paraId="72B4D3D8" w14:textId="29E81133" w:rsidR="00CF4BDE" w:rsidRDefault="0025185C" w:rsidP="00CF4BDE">
      <w:pPr>
        <w:ind w:firstLineChars="200" w:firstLine="387"/>
        <w:rPr>
          <w:rFonts w:ascii="HGPｺﾞｼｯｸM" w:eastAsia="HGPｺﾞｼｯｸM" w:hAnsi="AR P明朝体L"/>
        </w:rPr>
      </w:pPr>
      <w:r>
        <w:rPr>
          <w:rFonts w:ascii="HGPｺﾞｼｯｸM" w:eastAsia="HGPｺﾞｼｯｸM" w:hAnsi="AR P明朝体L" w:hint="eastAsia"/>
        </w:rPr>
        <w:t xml:space="preserve">　　　　　　　　　　　　　　　　　　　　　　　　　　　　　　　　　　　　　　　　提出　　　　年　　　月　　　　日</w:t>
      </w:r>
    </w:p>
    <w:p w14:paraId="46E88FA5" w14:textId="5C2B8F6A" w:rsidR="00B85BE3" w:rsidRDefault="00B85BE3" w:rsidP="00CF4BDE">
      <w:pPr>
        <w:ind w:firstLineChars="200" w:firstLine="387"/>
        <w:rPr>
          <w:rFonts w:ascii="HGPｺﾞｼｯｸM" w:eastAsia="HGPｺﾞｼｯｸM" w:hAnsi="AR P明朝体L"/>
        </w:rPr>
      </w:pPr>
      <w:r>
        <w:rPr>
          <w:rFonts w:ascii="HGPｺﾞｼｯｸM" w:eastAsia="HGPｺﾞｼｯｸM" w:hAnsi="AR P明朝体L" w:hint="eastAsia"/>
        </w:rPr>
        <w:t xml:space="preserve">　　　　　　　　　　　　　　　　　　　　　　　　　　　　　　　　　　　　　　　　団体名</w:t>
      </w:r>
    </w:p>
    <w:p w14:paraId="22E12C17" w14:textId="50B5ACB3" w:rsidR="00BA4F1E" w:rsidRPr="00A64A34" w:rsidRDefault="0025185C" w:rsidP="00A64A34">
      <w:pPr>
        <w:ind w:firstLineChars="200" w:firstLine="387"/>
        <w:rPr>
          <w:rFonts w:ascii="HGPｺﾞｼｯｸM" w:eastAsia="HGPｺﾞｼｯｸM" w:hAnsi="AR P明朝体L"/>
          <w:u w:val="single"/>
        </w:rPr>
      </w:pPr>
      <w:r>
        <w:rPr>
          <w:rFonts w:ascii="HGPｺﾞｼｯｸM" w:eastAsia="HGPｺﾞｼｯｸM" w:hAnsi="AR P明朝体L" w:hint="eastAsia"/>
        </w:rPr>
        <w:t xml:space="preserve">　　　　　　　　　　　　　　　　　　　　　　　　　　　　　　　　　　　　　　　　</w:t>
      </w:r>
      <w:r w:rsidR="00B85BE3">
        <w:rPr>
          <w:rFonts w:ascii="HGPｺﾞｼｯｸM" w:eastAsia="HGPｺﾞｼｯｸM" w:hAnsi="AR P明朝体L" w:hint="eastAsia"/>
        </w:rPr>
        <w:t>代表者</w:t>
      </w:r>
      <w:r>
        <w:rPr>
          <w:rFonts w:ascii="HGPｺﾞｼｯｸM" w:eastAsia="HGPｺﾞｼｯｸM" w:hAnsi="AR P明朝体L" w:hint="eastAsia"/>
        </w:rPr>
        <w:t>名</w:t>
      </w:r>
    </w:p>
    <w:sectPr w:rsidR="00BA4F1E" w:rsidRPr="00A64A34" w:rsidSect="00A64A34">
      <w:headerReference w:type="default" r:id="rId7"/>
      <w:pgSz w:w="11906" w:h="16838" w:code="9"/>
      <w:pgMar w:top="1701" w:right="1418" w:bottom="1701" w:left="1418" w:header="851" w:footer="992" w:gutter="0"/>
      <w:cols w:space="425"/>
      <w:docGrid w:type="linesAndChars"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8D3D" w14:textId="77777777" w:rsidR="00270663" w:rsidRDefault="00270663" w:rsidP="00B92B8C">
      <w:r>
        <w:separator/>
      </w:r>
    </w:p>
  </w:endnote>
  <w:endnote w:type="continuationSeparator" w:id="0">
    <w:p w14:paraId="531942AC" w14:textId="77777777" w:rsidR="00270663" w:rsidRDefault="00270663" w:rsidP="00B9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ゴシック体M">
    <w:altName w:val="游ゴシック"/>
    <w:panose1 w:val="020B0600000000000000"/>
    <w:charset w:val="80"/>
    <w:family w:val="modern"/>
    <w:pitch w:val="variable"/>
    <w:sig w:usb0="80000283" w:usb1="28C76CFA" w:usb2="00000010" w:usb3="00000000" w:csb0="00020001" w:csb1="00000000"/>
  </w:font>
  <w:font w:name="AR P明朝体L">
    <w:panose1 w:val="020203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864C" w14:textId="77777777" w:rsidR="00270663" w:rsidRDefault="00270663" w:rsidP="00B92B8C">
      <w:r>
        <w:separator/>
      </w:r>
    </w:p>
  </w:footnote>
  <w:footnote w:type="continuationSeparator" w:id="0">
    <w:p w14:paraId="3F9B1668" w14:textId="77777777" w:rsidR="00270663" w:rsidRDefault="00270663" w:rsidP="00B9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7062" w14:textId="4E62A697" w:rsidR="001540C9" w:rsidRPr="004F58AF" w:rsidRDefault="001540C9" w:rsidP="004F58AF">
    <w:pPr>
      <w:pStyle w:val="a3"/>
      <w:jc w:val="right"/>
      <w:rPr>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5F9B"/>
    <w:multiLevelType w:val="hybridMultilevel"/>
    <w:tmpl w:val="0CD6DF7A"/>
    <w:lvl w:ilvl="0" w:tplc="C3260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4EAA"/>
    <w:multiLevelType w:val="hybridMultilevel"/>
    <w:tmpl w:val="88DC049E"/>
    <w:lvl w:ilvl="0" w:tplc="0BB0B13A">
      <w:numFmt w:val="bullet"/>
      <w:lvlText w:val="※"/>
      <w:lvlJc w:val="left"/>
      <w:pPr>
        <w:ind w:left="1686" w:hanging="360"/>
      </w:pPr>
      <w:rPr>
        <w:rFonts w:ascii="ＭＳ 明朝" w:eastAsia="ＭＳ 明朝" w:hAnsi="ＭＳ 明朝" w:cstheme="minorBidi" w:hint="eastAsia"/>
      </w:rPr>
    </w:lvl>
    <w:lvl w:ilvl="1" w:tplc="0409000B" w:tentative="1">
      <w:start w:val="1"/>
      <w:numFmt w:val="bullet"/>
      <w:lvlText w:val=""/>
      <w:lvlJc w:val="left"/>
      <w:pPr>
        <w:ind w:left="2166" w:hanging="420"/>
      </w:pPr>
      <w:rPr>
        <w:rFonts w:ascii="Wingdings" w:hAnsi="Wingdings" w:hint="default"/>
      </w:rPr>
    </w:lvl>
    <w:lvl w:ilvl="2" w:tplc="0409000D" w:tentative="1">
      <w:start w:val="1"/>
      <w:numFmt w:val="bullet"/>
      <w:lvlText w:val=""/>
      <w:lvlJc w:val="left"/>
      <w:pPr>
        <w:ind w:left="2586" w:hanging="420"/>
      </w:pPr>
      <w:rPr>
        <w:rFonts w:ascii="Wingdings" w:hAnsi="Wingdings" w:hint="default"/>
      </w:rPr>
    </w:lvl>
    <w:lvl w:ilvl="3" w:tplc="04090001" w:tentative="1">
      <w:start w:val="1"/>
      <w:numFmt w:val="bullet"/>
      <w:lvlText w:val=""/>
      <w:lvlJc w:val="left"/>
      <w:pPr>
        <w:ind w:left="3006" w:hanging="420"/>
      </w:pPr>
      <w:rPr>
        <w:rFonts w:ascii="Wingdings" w:hAnsi="Wingdings" w:hint="default"/>
      </w:rPr>
    </w:lvl>
    <w:lvl w:ilvl="4" w:tplc="0409000B" w:tentative="1">
      <w:start w:val="1"/>
      <w:numFmt w:val="bullet"/>
      <w:lvlText w:val=""/>
      <w:lvlJc w:val="left"/>
      <w:pPr>
        <w:ind w:left="3426" w:hanging="420"/>
      </w:pPr>
      <w:rPr>
        <w:rFonts w:ascii="Wingdings" w:hAnsi="Wingdings" w:hint="default"/>
      </w:rPr>
    </w:lvl>
    <w:lvl w:ilvl="5" w:tplc="0409000D" w:tentative="1">
      <w:start w:val="1"/>
      <w:numFmt w:val="bullet"/>
      <w:lvlText w:val=""/>
      <w:lvlJc w:val="left"/>
      <w:pPr>
        <w:ind w:left="3846" w:hanging="420"/>
      </w:pPr>
      <w:rPr>
        <w:rFonts w:ascii="Wingdings" w:hAnsi="Wingdings" w:hint="default"/>
      </w:rPr>
    </w:lvl>
    <w:lvl w:ilvl="6" w:tplc="04090001" w:tentative="1">
      <w:start w:val="1"/>
      <w:numFmt w:val="bullet"/>
      <w:lvlText w:val=""/>
      <w:lvlJc w:val="left"/>
      <w:pPr>
        <w:ind w:left="4266" w:hanging="420"/>
      </w:pPr>
      <w:rPr>
        <w:rFonts w:ascii="Wingdings" w:hAnsi="Wingdings" w:hint="default"/>
      </w:rPr>
    </w:lvl>
    <w:lvl w:ilvl="7" w:tplc="0409000B" w:tentative="1">
      <w:start w:val="1"/>
      <w:numFmt w:val="bullet"/>
      <w:lvlText w:val=""/>
      <w:lvlJc w:val="left"/>
      <w:pPr>
        <w:ind w:left="4686" w:hanging="420"/>
      </w:pPr>
      <w:rPr>
        <w:rFonts w:ascii="Wingdings" w:hAnsi="Wingdings" w:hint="default"/>
      </w:rPr>
    </w:lvl>
    <w:lvl w:ilvl="8" w:tplc="0409000D" w:tentative="1">
      <w:start w:val="1"/>
      <w:numFmt w:val="bullet"/>
      <w:lvlText w:val=""/>
      <w:lvlJc w:val="left"/>
      <w:pPr>
        <w:ind w:left="5106" w:hanging="420"/>
      </w:pPr>
      <w:rPr>
        <w:rFonts w:ascii="Wingdings" w:hAnsi="Wingdings" w:hint="default"/>
      </w:rPr>
    </w:lvl>
  </w:abstractNum>
  <w:abstractNum w:abstractNumId="2" w15:restartNumberingAfterBreak="0">
    <w:nsid w:val="16864C34"/>
    <w:multiLevelType w:val="hybridMultilevel"/>
    <w:tmpl w:val="A2DC4CAA"/>
    <w:lvl w:ilvl="0" w:tplc="B434D25C">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D82EB4"/>
    <w:multiLevelType w:val="hybridMultilevel"/>
    <w:tmpl w:val="C352AD36"/>
    <w:lvl w:ilvl="0" w:tplc="A478350E">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6F0CEA"/>
    <w:multiLevelType w:val="hybridMultilevel"/>
    <w:tmpl w:val="95124914"/>
    <w:lvl w:ilvl="0" w:tplc="A62674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3093"/>
    <w:multiLevelType w:val="hybridMultilevel"/>
    <w:tmpl w:val="15D26A24"/>
    <w:lvl w:ilvl="0" w:tplc="02BC44FE">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3EC84FC6"/>
    <w:multiLevelType w:val="hybridMultilevel"/>
    <w:tmpl w:val="9D00B79A"/>
    <w:lvl w:ilvl="0" w:tplc="EDC2B3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E753F"/>
    <w:multiLevelType w:val="hybridMultilevel"/>
    <w:tmpl w:val="ADD2E924"/>
    <w:lvl w:ilvl="0" w:tplc="DCE6DE86">
      <w:start w:val="1"/>
      <w:numFmt w:val="bullet"/>
      <w:lvlText w:val="●"/>
      <w:lvlJc w:val="left"/>
      <w:pPr>
        <w:ind w:left="360" w:hanging="360"/>
      </w:pPr>
      <w:rPr>
        <w:rFonts w:ascii="HGPｺﾞｼｯｸM" w:eastAsia="HGPｺﾞｼｯｸM" w:hAnsi="ＭＳ Ｐゴシック" w:cstheme="minorBidi" w:hint="eastAsia"/>
      </w:rPr>
    </w:lvl>
    <w:lvl w:ilvl="1" w:tplc="A114EE2C">
      <w:start w:val="5"/>
      <w:numFmt w:val="bullet"/>
      <w:lvlText w:val="★"/>
      <w:lvlJc w:val="left"/>
      <w:pPr>
        <w:ind w:left="780" w:hanging="360"/>
      </w:pPr>
      <w:rPr>
        <w:rFonts w:ascii="游ゴシック Medium" w:eastAsia="游ゴシック Medium" w:hAnsi="游ゴシック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54478C"/>
    <w:multiLevelType w:val="hybridMultilevel"/>
    <w:tmpl w:val="FE20DA68"/>
    <w:lvl w:ilvl="0" w:tplc="00C290F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E4B09B8"/>
    <w:multiLevelType w:val="hybridMultilevel"/>
    <w:tmpl w:val="37727158"/>
    <w:lvl w:ilvl="0" w:tplc="89C24E1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F0161"/>
    <w:multiLevelType w:val="hybridMultilevel"/>
    <w:tmpl w:val="548252F6"/>
    <w:lvl w:ilvl="0" w:tplc="00A05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695590"/>
    <w:multiLevelType w:val="hybridMultilevel"/>
    <w:tmpl w:val="B6DCB336"/>
    <w:lvl w:ilvl="0" w:tplc="5F34E1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9776B1"/>
    <w:multiLevelType w:val="hybridMultilevel"/>
    <w:tmpl w:val="EC6A5056"/>
    <w:lvl w:ilvl="0" w:tplc="A3C64A90">
      <w:numFmt w:val="bullet"/>
      <w:lvlText w:val="※"/>
      <w:lvlJc w:val="left"/>
      <w:pPr>
        <w:ind w:left="553"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33" w:hanging="420"/>
      </w:pPr>
      <w:rPr>
        <w:rFonts w:ascii="Wingdings" w:hAnsi="Wingdings" w:cs="Wingdings" w:hint="default"/>
      </w:rPr>
    </w:lvl>
    <w:lvl w:ilvl="2" w:tplc="0409000D" w:tentative="1">
      <w:start w:val="1"/>
      <w:numFmt w:val="bullet"/>
      <w:lvlText w:val=""/>
      <w:lvlJc w:val="left"/>
      <w:pPr>
        <w:ind w:left="1453" w:hanging="420"/>
      </w:pPr>
      <w:rPr>
        <w:rFonts w:ascii="Wingdings" w:hAnsi="Wingdings" w:cs="Wingdings" w:hint="default"/>
      </w:rPr>
    </w:lvl>
    <w:lvl w:ilvl="3" w:tplc="04090001" w:tentative="1">
      <w:start w:val="1"/>
      <w:numFmt w:val="bullet"/>
      <w:lvlText w:val=""/>
      <w:lvlJc w:val="left"/>
      <w:pPr>
        <w:ind w:left="1873" w:hanging="420"/>
      </w:pPr>
      <w:rPr>
        <w:rFonts w:ascii="Wingdings" w:hAnsi="Wingdings" w:cs="Wingdings" w:hint="default"/>
      </w:rPr>
    </w:lvl>
    <w:lvl w:ilvl="4" w:tplc="0409000B" w:tentative="1">
      <w:start w:val="1"/>
      <w:numFmt w:val="bullet"/>
      <w:lvlText w:val=""/>
      <w:lvlJc w:val="left"/>
      <w:pPr>
        <w:ind w:left="2293" w:hanging="420"/>
      </w:pPr>
      <w:rPr>
        <w:rFonts w:ascii="Wingdings" w:hAnsi="Wingdings" w:cs="Wingdings" w:hint="default"/>
      </w:rPr>
    </w:lvl>
    <w:lvl w:ilvl="5" w:tplc="0409000D" w:tentative="1">
      <w:start w:val="1"/>
      <w:numFmt w:val="bullet"/>
      <w:lvlText w:val=""/>
      <w:lvlJc w:val="left"/>
      <w:pPr>
        <w:ind w:left="2713" w:hanging="420"/>
      </w:pPr>
      <w:rPr>
        <w:rFonts w:ascii="Wingdings" w:hAnsi="Wingdings" w:cs="Wingdings" w:hint="default"/>
      </w:rPr>
    </w:lvl>
    <w:lvl w:ilvl="6" w:tplc="04090001" w:tentative="1">
      <w:start w:val="1"/>
      <w:numFmt w:val="bullet"/>
      <w:lvlText w:val=""/>
      <w:lvlJc w:val="left"/>
      <w:pPr>
        <w:ind w:left="3133" w:hanging="420"/>
      </w:pPr>
      <w:rPr>
        <w:rFonts w:ascii="Wingdings" w:hAnsi="Wingdings" w:cs="Wingdings" w:hint="default"/>
      </w:rPr>
    </w:lvl>
    <w:lvl w:ilvl="7" w:tplc="0409000B" w:tentative="1">
      <w:start w:val="1"/>
      <w:numFmt w:val="bullet"/>
      <w:lvlText w:val=""/>
      <w:lvlJc w:val="left"/>
      <w:pPr>
        <w:ind w:left="3553" w:hanging="420"/>
      </w:pPr>
      <w:rPr>
        <w:rFonts w:ascii="Wingdings" w:hAnsi="Wingdings" w:cs="Wingdings" w:hint="default"/>
      </w:rPr>
    </w:lvl>
    <w:lvl w:ilvl="8" w:tplc="0409000D" w:tentative="1">
      <w:start w:val="1"/>
      <w:numFmt w:val="bullet"/>
      <w:lvlText w:val=""/>
      <w:lvlJc w:val="left"/>
      <w:pPr>
        <w:ind w:left="3973" w:hanging="420"/>
      </w:pPr>
      <w:rPr>
        <w:rFonts w:ascii="Wingdings" w:hAnsi="Wingdings" w:cs="Wingdings" w:hint="default"/>
      </w:rPr>
    </w:lvl>
  </w:abstractNum>
  <w:abstractNum w:abstractNumId="13" w15:restartNumberingAfterBreak="0">
    <w:nsid w:val="7C4D754C"/>
    <w:multiLevelType w:val="hybridMultilevel"/>
    <w:tmpl w:val="E730BE16"/>
    <w:lvl w:ilvl="0" w:tplc="2CC849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0"/>
  </w:num>
  <w:num w:numId="4">
    <w:abstractNumId w:val="1"/>
  </w:num>
  <w:num w:numId="5">
    <w:abstractNumId w:val="6"/>
  </w:num>
  <w:num w:numId="6">
    <w:abstractNumId w:val="13"/>
  </w:num>
  <w:num w:numId="7">
    <w:abstractNumId w:val="12"/>
  </w:num>
  <w:num w:numId="8">
    <w:abstractNumId w:val="9"/>
  </w:num>
  <w:num w:numId="9">
    <w:abstractNumId w:val="11"/>
  </w:num>
  <w:num w:numId="10">
    <w:abstractNumId w:val="2"/>
  </w:num>
  <w:num w:numId="11">
    <w:abstractNumId w:val="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8C"/>
    <w:rsid w:val="00010E32"/>
    <w:rsid w:val="00035C92"/>
    <w:rsid w:val="000436FF"/>
    <w:rsid w:val="000C4A51"/>
    <w:rsid w:val="000F55F8"/>
    <w:rsid w:val="001021A9"/>
    <w:rsid w:val="00132058"/>
    <w:rsid w:val="00133758"/>
    <w:rsid w:val="001540C9"/>
    <w:rsid w:val="0016189A"/>
    <w:rsid w:val="0018422C"/>
    <w:rsid w:val="00196E9D"/>
    <w:rsid w:val="0019760A"/>
    <w:rsid w:val="001A3319"/>
    <w:rsid w:val="002151AB"/>
    <w:rsid w:val="002263F0"/>
    <w:rsid w:val="002414E2"/>
    <w:rsid w:val="0025185C"/>
    <w:rsid w:val="00256705"/>
    <w:rsid w:val="00270663"/>
    <w:rsid w:val="00281DCD"/>
    <w:rsid w:val="002A04A9"/>
    <w:rsid w:val="002C0F20"/>
    <w:rsid w:val="00304DAA"/>
    <w:rsid w:val="00311D57"/>
    <w:rsid w:val="0034287A"/>
    <w:rsid w:val="00363A16"/>
    <w:rsid w:val="00374B04"/>
    <w:rsid w:val="00394B23"/>
    <w:rsid w:val="003B4373"/>
    <w:rsid w:val="003D4138"/>
    <w:rsid w:val="003E3D9A"/>
    <w:rsid w:val="003E6175"/>
    <w:rsid w:val="003F4A21"/>
    <w:rsid w:val="00407036"/>
    <w:rsid w:val="00410CEC"/>
    <w:rsid w:val="00413963"/>
    <w:rsid w:val="0043042F"/>
    <w:rsid w:val="00434973"/>
    <w:rsid w:val="00454A1D"/>
    <w:rsid w:val="00470C9F"/>
    <w:rsid w:val="00496B74"/>
    <w:rsid w:val="004B4850"/>
    <w:rsid w:val="004B54BE"/>
    <w:rsid w:val="004C4B4E"/>
    <w:rsid w:val="004D65E7"/>
    <w:rsid w:val="004E1D64"/>
    <w:rsid w:val="004E5B17"/>
    <w:rsid w:val="004F52B0"/>
    <w:rsid w:val="004F58AF"/>
    <w:rsid w:val="00534DB6"/>
    <w:rsid w:val="00575105"/>
    <w:rsid w:val="005B4980"/>
    <w:rsid w:val="005B7E86"/>
    <w:rsid w:val="0061796E"/>
    <w:rsid w:val="00626704"/>
    <w:rsid w:val="0065667C"/>
    <w:rsid w:val="006665AE"/>
    <w:rsid w:val="006932BF"/>
    <w:rsid w:val="006B1109"/>
    <w:rsid w:val="006B45E8"/>
    <w:rsid w:val="006C0F40"/>
    <w:rsid w:val="00732426"/>
    <w:rsid w:val="00741267"/>
    <w:rsid w:val="00742294"/>
    <w:rsid w:val="00747922"/>
    <w:rsid w:val="00773B5A"/>
    <w:rsid w:val="007C21A0"/>
    <w:rsid w:val="007E3FD6"/>
    <w:rsid w:val="00816CAD"/>
    <w:rsid w:val="0085565A"/>
    <w:rsid w:val="00857F86"/>
    <w:rsid w:val="00883612"/>
    <w:rsid w:val="00892690"/>
    <w:rsid w:val="008951A0"/>
    <w:rsid w:val="008A106B"/>
    <w:rsid w:val="008D275A"/>
    <w:rsid w:val="008F5E49"/>
    <w:rsid w:val="0093034F"/>
    <w:rsid w:val="00932C2B"/>
    <w:rsid w:val="00942067"/>
    <w:rsid w:val="00944709"/>
    <w:rsid w:val="009546FB"/>
    <w:rsid w:val="00955B5D"/>
    <w:rsid w:val="009C21C3"/>
    <w:rsid w:val="00A259A2"/>
    <w:rsid w:val="00A32C51"/>
    <w:rsid w:val="00A45B59"/>
    <w:rsid w:val="00A64A34"/>
    <w:rsid w:val="00A65110"/>
    <w:rsid w:val="00A8198F"/>
    <w:rsid w:val="00AA5B07"/>
    <w:rsid w:val="00AA7607"/>
    <w:rsid w:val="00AA7A38"/>
    <w:rsid w:val="00AB37C4"/>
    <w:rsid w:val="00AD5A74"/>
    <w:rsid w:val="00AE30CD"/>
    <w:rsid w:val="00AE47BC"/>
    <w:rsid w:val="00B20A57"/>
    <w:rsid w:val="00B26D65"/>
    <w:rsid w:val="00B85BE3"/>
    <w:rsid w:val="00B92B8C"/>
    <w:rsid w:val="00BA0BA3"/>
    <w:rsid w:val="00BA4F1E"/>
    <w:rsid w:val="00C26BE7"/>
    <w:rsid w:val="00C30D92"/>
    <w:rsid w:val="00C63B32"/>
    <w:rsid w:val="00C847C6"/>
    <w:rsid w:val="00C92C13"/>
    <w:rsid w:val="00C9726B"/>
    <w:rsid w:val="00CA6171"/>
    <w:rsid w:val="00CF4BDE"/>
    <w:rsid w:val="00D01E99"/>
    <w:rsid w:val="00D277B5"/>
    <w:rsid w:val="00D403C3"/>
    <w:rsid w:val="00D434C6"/>
    <w:rsid w:val="00D703D9"/>
    <w:rsid w:val="00D70A56"/>
    <w:rsid w:val="00D8225E"/>
    <w:rsid w:val="00DB1C88"/>
    <w:rsid w:val="00DC02F1"/>
    <w:rsid w:val="00DD1AF3"/>
    <w:rsid w:val="00DD4EBD"/>
    <w:rsid w:val="00E24C0D"/>
    <w:rsid w:val="00E27D86"/>
    <w:rsid w:val="00E41283"/>
    <w:rsid w:val="00E44E54"/>
    <w:rsid w:val="00E5144B"/>
    <w:rsid w:val="00E92BE4"/>
    <w:rsid w:val="00E96B14"/>
    <w:rsid w:val="00EC35BF"/>
    <w:rsid w:val="00EC4A92"/>
    <w:rsid w:val="00EC4BEB"/>
    <w:rsid w:val="00ED3597"/>
    <w:rsid w:val="00EE5D44"/>
    <w:rsid w:val="00EF0BFB"/>
    <w:rsid w:val="00F004BE"/>
    <w:rsid w:val="00F032C9"/>
    <w:rsid w:val="00F03DDF"/>
    <w:rsid w:val="00F529DB"/>
    <w:rsid w:val="00F619BA"/>
    <w:rsid w:val="00F811D4"/>
    <w:rsid w:val="00FB5637"/>
    <w:rsid w:val="00FC2177"/>
    <w:rsid w:val="00FF2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7DA4EC"/>
  <w15:chartTrackingRefBased/>
  <w15:docId w15:val="{DAEE9628-EF24-4B5D-8988-00A6E37A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B8C"/>
    <w:pPr>
      <w:tabs>
        <w:tab w:val="center" w:pos="4252"/>
        <w:tab w:val="right" w:pos="8504"/>
      </w:tabs>
      <w:snapToGrid w:val="0"/>
    </w:pPr>
  </w:style>
  <w:style w:type="character" w:customStyle="1" w:styleId="a4">
    <w:name w:val="ヘッダー (文字)"/>
    <w:basedOn w:val="a0"/>
    <w:link w:val="a3"/>
    <w:uiPriority w:val="99"/>
    <w:rsid w:val="00B92B8C"/>
  </w:style>
  <w:style w:type="paragraph" w:styleId="a5">
    <w:name w:val="footer"/>
    <w:basedOn w:val="a"/>
    <w:link w:val="a6"/>
    <w:uiPriority w:val="99"/>
    <w:unhideWhenUsed/>
    <w:rsid w:val="00B92B8C"/>
    <w:pPr>
      <w:tabs>
        <w:tab w:val="center" w:pos="4252"/>
        <w:tab w:val="right" w:pos="8504"/>
      </w:tabs>
      <w:snapToGrid w:val="0"/>
    </w:pPr>
  </w:style>
  <w:style w:type="character" w:customStyle="1" w:styleId="a6">
    <w:name w:val="フッター (文字)"/>
    <w:basedOn w:val="a0"/>
    <w:link w:val="a5"/>
    <w:uiPriority w:val="99"/>
    <w:rsid w:val="00B92B8C"/>
  </w:style>
  <w:style w:type="paragraph" w:styleId="a7">
    <w:name w:val="List Paragraph"/>
    <w:basedOn w:val="a"/>
    <w:uiPriority w:val="34"/>
    <w:qFormat/>
    <w:rsid w:val="00B92B8C"/>
    <w:pPr>
      <w:ind w:leftChars="400" w:left="840"/>
    </w:pPr>
  </w:style>
  <w:style w:type="paragraph" w:styleId="a8">
    <w:name w:val="Date"/>
    <w:basedOn w:val="a"/>
    <w:next w:val="a"/>
    <w:link w:val="a9"/>
    <w:uiPriority w:val="99"/>
    <w:semiHidden/>
    <w:unhideWhenUsed/>
    <w:rsid w:val="00FC2177"/>
  </w:style>
  <w:style w:type="character" w:customStyle="1" w:styleId="a9">
    <w:name w:val="日付 (文字)"/>
    <w:basedOn w:val="a0"/>
    <w:link w:val="a8"/>
    <w:uiPriority w:val="99"/>
    <w:semiHidden/>
    <w:rsid w:val="00FC2177"/>
  </w:style>
  <w:style w:type="paragraph" w:styleId="aa">
    <w:name w:val="Balloon Text"/>
    <w:basedOn w:val="a"/>
    <w:link w:val="ab"/>
    <w:uiPriority w:val="99"/>
    <w:semiHidden/>
    <w:unhideWhenUsed/>
    <w:rsid w:val="00A8198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9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焼津文化会館 事務</dc:creator>
  <cp:keywords/>
  <dc:description/>
  <cp:lastModifiedBy>obk8</cp:lastModifiedBy>
  <cp:revision>3</cp:revision>
  <cp:lastPrinted>2021-02-06T04:28:00Z</cp:lastPrinted>
  <dcterms:created xsi:type="dcterms:W3CDTF">2020-09-18T08:39:00Z</dcterms:created>
  <dcterms:modified xsi:type="dcterms:W3CDTF">2021-02-06T04:28:00Z</dcterms:modified>
</cp:coreProperties>
</file>